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F2CF9" w14:textId="77777777" w:rsidR="0084599F" w:rsidRPr="00480747" w:rsidRDefault="00000000">
      <w:pPr>
        <w:spacing w:before="2400"/>
        <w:jc w:val="center"/>
        <w:rPr>
          <w:lang w:val="en-GB"/>
        </w:rPr>
      </w:pPr>
      <w:r w:rsidRPr="00480747">
        <w:rPr>
          <w:rFonts w:ascii="Calibri" w:eastAsia="Calibri" w:hAnsi="Calibri" w:cs="Calibri"/>
          <w:b/>
          <w:bCs/>
          <w:color w:val="44546A"/>
          <w:sz w:val="24"/>
          <w:szCs w:val="24"/>
          <w:lang w:val="en-GB"/>
        </w:rPr>
        <w:t>[ORGANIZATION NAME]</w:t>
      </w:r>
    </w:p>
    <w:p w14:paraId="403D46E4" w14:textId="77777777" w:rsidR="0084599F" w:rsidRPr="00480747" w:rsidRDefault="00000000">
      <w:pPr>
        <w:spacing w:before="400"/>
        <w:jc w:val="center"/>
        <w:rPr>
          <w:lang w:val="en-GB"/>
        </w:rPr>
      </w:pPr>
      <w:r w:rsidRPr="00480747">
        <w:rPr>
          <w:rFonts w:ascii="Calibri" w:eastAsia="Calibri" w:hAnsi="Calibri" w:cs="Calibri"/>
          <w:b/>
          <w:bCs/>
          <w:color w:val="1F3864"/>
          <w:sz w:val="40"/>
          <w:szCs w:val="40"/>
          <w:lang w:val="en-GB"/>
        </w:rPr>
        <w:t>PRODUCT VISION STATEMENT</w:t>
      </w:r>
    </w:p>
    <w:p w14:paraId="09D56B2E" w14:textId="77777777" w:rsidR="0084599F" w:rsidRPr="00480747" w:rsidRDefault="00000000">
      <w:pPr>
        <w:spacing w:before="200" w:after="800"/>
        <w:jc w:val="center"/>
        <w:rPr>
          <w:lang w:val="en-GB"/>
        </w:rPr>
      </w:pPr>
      <w:r w:rsidRPr="00480747">
        <w:rPr>
          <w:rFonts w:ascii="Calibri" w:eastAsia="Calibri" w:hAnsi="Calibri" w:cs="Calibri"/>
          <w:i/>
          <w:iCs/>
          <w:color w:val="808080"/>
          <w:sz w:val="32"/>
          <w:szCs w:val="32"/>
          <w:lang w:val="en-GB"/>
        </w:rPr>
        <w:t>[Product / Project Name]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84599F" w14:paraId="060FBCAB"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B7D68B9" w14:textId="77777777" w:rsidR="0084599F" w:rsidRDefault="00000000">
            <w:r>
              <w:rPr>
                <w:rFonts w:ascii="Calibri" w:eastAsia="Calibri" w:hAnsi="Calibri" w:cs="Calibri"/>
                <w:b/>
                <w:bCs/>
                <w:color w:val="1F3864"/>
                <w:sz w:val="16"/>
                <w:szCs w:val="16"/>
              </w:rPr>
              <w:t>Product Owner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277711" w14:textId="77777777" w:rsidR="0084599F" w:rsidRDefault="00000000">
            <w:r>
              <w:rPr>
                <w:rFonts w:ascii="Calibri" w:eastAsia="Calibri" w:hAnsi="Calibri" w:cs="Calibri"/>
                <w:i/>
                <w:iCs/>
                <w:color w:val="808080"/>
                <w:sz w:val="16"/>
                <w:szCs w:val="16"/>
              </w:rPr>
              <w:t>[Name]</w:t>
            </w:r>
          </w:p>
        </w:tc>
      </w:tr>
      <w:tr w:rsidR="0084599F" w14:paraId="51921B80"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4C59868" w14:textId="77777777" w:rsidR="0084599F"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748EAB" w14:textId="77777777" w:rsidR="0084599F" w:rsidRDefault="00000000">
            <w:r>
              <w:rPr>
                <w:rFonts w:ascii="Calibri" w:eastAsia="Calibri" w:hAnsi="Calibri" w:cs="Calibri"/>
                <w:i/>
                <w:iCs/>
                <w:color w:val="808080"/>
                <w:sz w:val="16"/>
                <w:szCs w:val="16"/>
              </w:rPr>
              <w:t>[Name / Role]</w:t>
            </w:r>
          </w:p>
        </w:tc>
      </w:tr>
      <w:tr w:rsidR="0084599F" w14:paraId="3629FAB5"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D35CE1F" w14:textId="77777777" w:rsidR="0084599F"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31662F" w14:textId="77777777" w:rsidR="0084599F" w:rsidRDefault="00000000">
            <w:r>
              <w:rPr>
                <w:rFonts w:ascii="Calibri" w:eastAsia="Calibri" w:hAnsi="Calibri" w:cs="Calibri"/>
                <w:i/>
                <w:iCs/>
                <w:color w:val="808080"/>
                <w:sz w:val="16"/>
                <w:szCs w:val="16"/>
              </w:rPr>
              <w:t>[DD / MM / YYYY]</w:t>
            </w:r>
          </w:p>
        </w:tc>
      </w:tr>
      <w:tr w:rsidR="0084599F" w14:paraId="30A45F42"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383BF3C" w14:textId="77777777" w:rsidR="0084599F"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4C0D3A" w14:textId="77777777" w:rsidR="0084599F" w:rsidRDefault="00000000">
            <w:r>
              <w:rPr>
                <w:rFonts w:ascii="Calibri" w:eastAsia="Calibri" w:hAnsi="Calibri" w:cs="Calibri"/>
                <w:i/>
                <w:iCs/>
                <w:color w:val="808080"/>
                <w:sz w:val="16"/>
                <w:szCs w:val="16"/>
              </w:rPr>
              <w:t>[1.0]</w:t>
            </w:r>
          </w:p>
        </w:tc>
      </w:tr>
    </w:tbl>
    <w:p w14:paraId="2CE7441D" w14:textId="77777777" w:rsidR="0084599F" w:rsidRPr="00480747" w:rsidRDefault="00000000">
      <w:pPr>
        <w:spacing w:before="400"/>
        <w:jc w:val="center"/>
        <w:rPr>
          <w:lang w:val="en-GB"/>
        </w:rPr>
      </w:pPr>
      <w:r w:rsidRPr="00480747">
        <w:rPr>
          <w:rFonts w:ascii="Calibri" w:eastAsia="Calibri" w:hAnsi="Calibri" w:cs="Calibri"/>
          <w:i/>
          <w:iCs/>
          <w:color w:val="808080"/>
          <w:lang w:val="en-GB"/>
        </w:rPr>
        <w:t>Generic Product Vision Template — applicable across industries and product types</w:t>
      </w:r>
    </w:p>
    <w:p w14:paraId="3F2CDDE8" w14:textId="77777777" w:rsidR="0084599F" w:rsidRPr="00480747" w:rsidRDefault="00000000">
      <w:pPr>
        <w:rPr>
          <w:lang w:val="en-GB"/>
        </w:rPr>
      </w:pPr>
      <w:r w:rsidRPr="00480747">
        <w:rPr>
          <w:lang w:val="en-GB"/>
        </w:rPr>
        <w:br w:type="page"/>
      </w:r>
    </w:p>
    <w:p w14:paraId="3749F129"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lastRenderedPageBreak/>
        <w:t>1. Purpose &amp; Overview</w:t>
      </w:r>
    </w:p>
    <w:p w14:paraId="2AB5909B"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The Product Vision Statement is a short, stable declaration of why the product exists and what it aims to achieve. Unlike the Product Backlog (which changes constantly), the vision should remain largely unchanged for the life of the product — it is the 'North Star' that every backlog item and Sprint Goal should ultimately trace back to.</w:t>
      </w:r>
    </w:p>
    <w:p w14:paraId="12795491" w14:textId="77777777" w:rsidR="0084599F" w:rsidRPr="00480747" w:rsidRDefault="00000000">
      <w:pPr>
        <w:spacing w:after="200"/>
        <w:rPr>
          <w:lang w:val="en-GB"/>
        </w:rPr>
      </w:pPr>
      <w:r w:rsidRPr="00480747">
        <w:rPr>
          <w:rFonts w:ascii="Calibri" w:eastAsia="Calibri" w:hAnsi="Calibri" w:cs="Calibri"/>
          <w:i/>
          <w:iCs/>
          <w:color w:val="808080"/>
          <w:lang w:val="en-GB"/>
        </w:rPr>
        <w:t>[Enter any product-specific framing for why this vision matters]</w:t>
      </w:r>
    </w:p>
    <w:p w14:paraId="53ADF260" w14:textId="34FE7F63" w:rsidR="0084599F" w:rsidRPr="00480747" w:rsidRDefault="0084599F">
      <w:pPr>
        <w:rPr>
          <w:lang w:val="en-GB"/>
        </w:rPr>
      </w:pPr>
    </w:p>
    <w:p w14:paraId="53383373"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2. Vision Statement</w:t>
      </w:r>
    </w:p>
    <w:p w14:paraId="2E1AB62B"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State the vision in a single, concise statement using the elevator pitch format below (adapted from Geoffrey Moore's positioning template). This should fit in a few sentences and be memorable enough for the whole team to repeat it.</w:t>
      </w:r>
    </w:p>
    <w:p w14:paraId="51CB5EF8" w14:textId="77777777" w:rsidR="0084599F" w:rsidRPr="00480747" w:rsidRDefault="00000000">
      <w:pPr>
        <w:pBdr>
          <w:top w:val="single" w:sz="4" w:space="0" w:color="BFBFBF"/>
          <w:left w:val="single" w:sz="4" w:space="0" w:color="BFBFBF"/>
          <w:bottom w:val="single" w:sz="4" w:space="0" w:color="BFBFBF"/>
          <w:right w:val="single" w:sz="4" w:space="0" w:color="BFBFBF"/>
        </w:pBdr>
        <w:shd w:val="clear" w:color="auto" w:fill="F7F7F7"/>
        <w:spacing w:after="200"/>
        <w:rPr>
          <w:lang w:val="en-GB"/>
        </w:rPr>
      </w:pPr>
      <w:r w:rsidRPr="00480747">
        <w:rPr>
          <w:rFonts w:ascii="Calibri" w:eastAsia="Calibri" w:hAnsi="Calibri" w:cs="Calibri"/>
          <w:i/>
          <w:iCs/>
          <w:color w:val="808080"/>
          <w:lang w:val="en-GB"/>
        </w:rPr>
        <w:t>For [target customer] who [statement of need or opportunity], the [product name] is a [product category] that [key benefit, compelling reason to use]. Unlike [primary competitive alternative], our product [key differentiator].</w:t>
      </w:r>
    </w:p>
    <w:p w14:paraId="020737A6" w14:textId="77777777" w:rsidR="0084599F" w:rsidRPr="00480747" w:rsidRDefault="00000000">
      <w:pPr>
        <w:spacing w:after="40"/>
        <w:rPr>
          <w:lang w:val="en-GB"/>
        </w:rPr>
      </w:pPr>
      <w:r w:rsidRPr="00480747">
        <w:rPr>
          <w:rFonts w:ascii="Calibri" w:eastAsia="Calibri" w:hAnsi="Calibri" w:cs="Calibri"/>
          <w:b/>
          <w:bCs/>
          <w:color w:val="1F3864"/>
          <w:lang w:val="en-GB"/>
        </w:rPr>
        <w:t>This project's vision statement:</w:t>
      </w:r>
    </w:p>
    <w:p w14:paraId="69EE8FD4" w14:textId="77777777" w:rsidR="0084599F" w:rsidRPr="00480747" w:rsidRDefault="00000000">
      <w:pPr>
        <w:spacing w:after="200"/>
        <w:rPr>
          <w:lang w:val="en-GB"/>
        </w:rPr>
      </w:pPr>
      <w:r w:rsidRPr="00480747">
        <w:rPr>
          <w:rFonts w:ascii="Calibri" w:eastAsia="Calibri" w:hAnsi="Calibri" w:cs="Calibri"/>
          <w:i/>
          <w:iCs/>
          <w:color w:val="808080"/>
          <w:lang w:val="en-GB"/>
        </w:rPr>
        <w:t>[Enter the completed vision statement using the template above]</w:t>
      </w:r>
    </w:p>
    <w:p w14:paraId="189E3161"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3. Target Customers / Market Segment</w:t>
      </w:r>
    </w:p>
    <w:p w14:paraId="07D920A6"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Describe who this product is for. Be specific enough that the team can recognize a target customer versus someone outside the target segment.</w:t>
      </w:r>
    </w:p>
    <w:p w14:paraId="2FC6293C" w14:textId="77777777" w:rsidR="0084599F" w:rsidRPr="00480747" w:rsidRDefault="00000000">
      <w:pPr>
        <w:spacing w:after="200"/>
        <w:rPr>
          <w:lang w:val="en-GB"/>
        </w:rPr>
      </w:pPr>
      <w:r w:rsidRPr="00480747">
        <w:rPr>
          <w:rFonts w:ascii="Calibri" w:eastAsia="Calibri" w:hAnsi="Calibri" w:cs="Calibri"/>
          <w:i/>
          <w:iCs/>
          <w:color w:val="808080"/>
          <w:lang w:val="en-GB"/>
        </w:rPr>
        <w:t>[Describe the primary target customer/user segment(s)]</w:t>
      </w:r>
    </w:p>
    <w:p w14:paraId="6028BB87"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4. Customer Needs / Problems Solved</w:t>
      </w:r>
    </w:p>
    <w:p w14:paraId="15AF24C7"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Describe the specific need, pain point, or opportunity this product addresses for its target customers.</w:t>
      </w:r>
    </w:p>
    <w:p w14:paraId="7B22ADFF" w14:textId="77777777" w:rsidR="0084599F" w:rsidRPr="00480747" w:rsidRDefault="00000000">
      <w:pPr>
        <w:spacing w:after="200"/>
        <w:rPr>
          <w:lang w:val="en-GB"/>
        </w:rPr>
      </w:pPr>
      <w:r w:rsidRPr="00480747">
        <w:rPr>
          <w:rFonts w:ascii="Calibri" w:eastAsia="Calibri" w:hAnsi="Calibri" w:cs="Calibri"/>
          <w:i/>
          <w:iCs/>
          <w:color w:val="808080"/>
          <w:lang w:val="en-GB"/>
        </w:rPr>
        <w:t>[Describe the core problem(s) this product solves]</w:t>
      </w:r>
    </w:p>
    <w:p w14:paraId="70C46807"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5. Product Category</w:t>
      </w:r>
    </w:p>
    <w:p w14:paraId="39D7BB45"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Describe what kind of product this is, in terms the target customer would immediately understand (a frame of reference).</w:t>
      </w:r>
    </w:p>
    <w:p w14:paraId="2438211B" w14:textId="77777777" w:rsidR="0084599F" w:rsidRPr="00480747" w:rsidRDefault="00000000">
      <w:pPr>
        <w:spacing w:after="200"/>
        <w:rPr>
          <w:lang w:val="en-GB"/>
        </w:rPr>
      </w:pPr>
      <w:r w:rsidRPr="00480747">
        <w:rPr>
          <w:rFonts w:ascii="Calibri" w:eastAsia="Calibri" w:hAnsi="Calibri" w:cs="Calibri"/>
          <w:i/>
          <w:iCs/>
          <w:color w:val="808080"/>
          <w:lang w:val="en-GB"/>
        </w:rPr>
        <w:t>[e.g., 'a mobile app', 'a B2B SaaS platform', 'an internal reporting dashboard']</w:t>
      </w:r>
    </w:p>
    <w:p w14:paraId="185AD6E3"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6. Key Benefits / Value Proposition</w:t>
      </w:r>
    </w:p>
    <w:p w14:paraId="6FF28047"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List the primary benefits customers will gain from this product — the compelling reasons to use it.</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00"/>
      </w:tblGrid>
      <w:tr w:rsidR="0084599F" w:rsidRPr="00480747" w14:paraId="3AD40D4A" w14:textId="77777777">
        <w:tblPrEx>
          <w:tblCellMar>
            <w:top w:w="0" w:type="dxa"/>
            <w:bottom w:w="0" w:type="dxa"/>
          </w:tblCellMar>
        </w:tblPrEx>
        <w:trPr>
          <w:tblHeader/>
        </w:trPr>
        <w:tc>
          <w:tcPr>
            <w:tcW w:w="3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5301E60" w14:textId="77777777" w:rsidR="0084599F" w:rsidRDefault="00000000">
            <w:r>
              <w:rPr>
                <w:rFonts w:ascii="Calibri" w:eastAsia="Calibri" w:hAnsi="Calibri" w:cs="Calibri"/>
                <w:b/>
                <w:bCs/>
                <w:color w:val="1F3864"/>
                <w:sz w:val="16"/>
                <w:szCs w:val="16"/>
              </w:rPr>
              <w:t>Benefit</w:t>
            </w:r>
          </w:p>
        </w:tc>
        <w:tc>
          <w:tcPr>
            <w:tcW w:w="6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20A2902" w14:textId="77777777" w:rsidR="0084599F" w:rsidRPr="00480747" w:rsidRDefault="00000000">
            <w:pPr>
              <w:rPr>
                <w:lang w:val="en-GB"/>
              </w:rPr>
            </w:pPr>
            <w:r w:rsidRPr="00480747">
              <w:rPr>
                <w:rFonts w:ascii="Calibri" w:eastAsia="Calibri" w:hAnsi="Calibri" w:cs="Calibri"/>
                <w:b/>
                <w:bCs/>
                <w:color w:val="1F3864"/>
                <w:sz w:val="16"/>
                <w:szCs w:val="16"/>
                <w:lang w:val="en-GB"/>
              </w:rPr>
              <w:t>Why It Matters to the Customer</w:t>
            </w:r>
          </w:p>
        </w:tc>
      </w:tr>
      <w:tr w:rsidR="0084599F" w14:paraId="45B8F219"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0EA85F" w14:textId="77777777" w:rsidR="0084599F" w:rsidRDefault="00000000">
            <w:r>
              <w:rPr>
                <w:rFonts w:ascii="Calibri" w:eastAsia="Calibri" w:hAnsi="Calibri" w:cs="Calibri"/>
                <w:i/>
                <w:iCs/>
                <w:color w:val="808080"/>
                <w:sz w:val="16"/>
                <w:szCs w:val="16"/>
              </w:rPr>
              <w:t>[Benefit 1]</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5E3234" w14:textId="77777777" w:rsidR="0084599F" w:rsidRDefault="00000000">
            <w:r>
              <w:rPr>
                <w:rFonts w:ascii="Calibri" w:eastAsia="Calibri" w:hAnsi="Calibri" w:cs="Calibri"/>
                <w:i/>
                <w:iCs/>
                <w:color w:val="808080"/>
                <w:sz w:val="16"/>
                <w:szCs w:val="16"/>
              </w:rPr>
              <w:t>[Why this matters]</w:t>
            </w:r>
          </w:p>
        </w:tc>
      </w:tr>
      <w:tr w:rsidR="0084599F" w14:paraId="3F66A6D9"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2C70A3" w14:textId="77777777" w:rsidR="0084599F" w:rsidRDefault="00000000">
            <w:r>
              <w:rPr>
                <w:rFonts w:ascii="Calibri" w:eastAsia="Calibri" w:hAnsi="Calibri" w:cs="Calibri"/>
                <w:i/>
                <w:iCs/>
                <w:color w:val="808080"/>
                <w:sz w:val="16"/>
                <w:szCs w:val="16"/>
              </w:rPr>
              <w:t>[Benefit 2]</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EA08F6" w14:textId="77777777" w:rsidR="0084599F" w:rsidRDefault="00000000">
            <w:r>
              <w:rPr>
                <w:rFonts w:ascii="Calibri" w:eastAsia="Calibri" w:hAnsi="Calibri" w:cs="Calibri"/>
                <w:i/>
                <w:iCs/>
                <w:color w:val="808080"/>
                <w:sz w:val="16"/>
                <w:szCs w:val="16"/>
              </w:rPr>
              <w:t>[Why this matters]</w:t>
            </w:r>
          </w:p>
        </w:tc>
      </w:tr>
      <w:tr w:rsidR="0084599F" w14:paraId="44A6B451"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1BB8BC" w14:textId="77777777" w:rsidR="0084599F" w:rsidRDefault="00000000">
            <w:r>
              <w:rPr>
                <w:rFonts w:ascii="Calibri" w:eastAsia="Calibri" w:hAnsi="Calibri" w:cs="Calibri"/>
                <w:i/>
                <w:iCs/>
                <w:color w:val="808080"/>
                <w:sz w:val="16"/>
                <w:szCs w:val="16"/>
              </w:rPr>
              <w:t>[Benefit 3]</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8ADF56" w14:textId="77777777" w:rsidR="0084599F" w:rsidRDefault="00000000">
            <w:r>
              <w:rPr>
                <w:rFonts w:ascii="Calibri" w:eastAsia="Calibri" w:hAnsi="Calibri" w:cs="Calibri"/>
                <w:i/>
                <w:iCs/>
                <w:color w:val="808080"/>
                <w:sz w:val="16"/>
                <w:szCs w:val="16"/>
              </w:rPr>
              <w:t>[Why this matters]</w:t>
            </w:r>
          </w:p>
        </w:tc>
      </w:tr>
    </w:tbl>
    <w:p w14:paraId="4A606B9B" w14:textId="77777777" w:rsidR="0084599F" w:rsidRDefault="00000000">
      <w:r>
        <w:br w:type="page"/>
      </w:r>
    </w:p>
    <w:p w14:paraId="700CED86" w14:textId="77777777" w:rsidR="0084599F" w:rsidRDefault="00000000">
      <w:pPr>
        <w:pBdr>
          <w:bottom w:val="single" w:sz="6" w:space="4" w:color="1F3864"/>
        </w:pBdr>
        <w:spacing w:before="360" w:after="120"/>
      </w:pPr>
      <w:r>
        <w:rPr>
          <w:rFonts w:ascii="Calibri" w:eastAsia="Calibri" w:hAnsi="Calibri" w:cs="Calibri"/>
          <w:b/>
          <w:bCs/>
          <w:color w:val="1F3864"/>
          <w:sz w:val="26"/>
          <w:szCs w:val="26"/>
        </w:rPr>
        <w:lastRenderedPageBreak/>
        <w:t>7. Competitive Differentiation</w:t>
      </w:r>
    </w:p>
    <w:p w14:paraId="3B01342D"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Identify the primary alternative(s) customers currently use (including doing nothing / manual workarounds), and what makes this product different or better.</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00"/>
      </w:tblGrid>
      <w:tr w:rsidR="0084599F" w14:paraId="55A26BF0" w14:textId="77777777">
        <w:tblPrEx>
          <w:tblCellMar>
            <w:top w:w="0" w:type="dxa"/>
            <w:bottom w:w="0" w:type="dxa"/>
          </w:tblCellMar>
        </w:tblPrEx>
        <w:trPr>
          <w:tblHeader/>
        </w:trPr>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83B7DFC" w14:textId="77777777" w:rsidR="0084599F" w:rsidRDefault="00000000">
            <w:r>
              <w:rPr>
                <w:rFonts w:ascii="Calibri" w:eastAsia="Calibri" w:hAnsi="Calibri" w:cs="Calibri"/>
                <w:b/>
                <w:bCs/>
                <w:color w:val="1F3864"/>
                <w:sz w:val="16"/>
                <w:szCs w:val="16"/>
              </w:rPr>
              <w:t>Alternative</w:t>
            </w:r>
          </w:p>
        </w:tc>
        <w:tc>
          <w:tcPr>
            <w:tcW w:w="5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D5D0C01" w14:textId="77777777" w:rsidR="0084599F" w:rsidRDefault="00000000">
            <w:r>
              <w:rPr>
                <w:rFonts w:ascii="Calibri" w:eastAsia="Calibri" w:hAnsi="Calibri" w:cs="Calibri"/>
                <w:b/>
                <w:bCs/>
                <w:color w:val="1F3864"/>
                <w:sz w:val="16"/>
                <w:szCs w:val="16"/>
              </w:rPr>
              <w:t>How We Differ</w:t>
            </w:r>
          </w:p>
        </w:tc>
      </w:tr>
      <w:tr w:rsidR="0084599F" w14:paraId="7DD77331"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13AD67" w14:textId="77777777" w:rsidR="0084599F" w:rsidRDefault="00000000">
            <w:r>
              <w:rPr>
                <w:rFonts w:ascii="Calibri" w:eastAsia="Calibri" w:hAnsi="Calibri" w:cs="Calibri"/>
                <w:i/>
                <w:iCs/>
                <w:color w:val="808080"/>
                <w:sz w:val="16"/>
                <w:szCs w:val="16"/>
              </w:rPr>
              <w:t>[Competitor / current alternative]</w:t>
            </w:r>
          </w:p>
        </w:tc>
        <w:tc>
          <w:tcPr>
            <w:tcW w:w="5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F032BE" w14:textId="77777777" w:rsidR="0084599F" w:rsidRDefault="00000000">
            <w:r>
              <w:rPr>
                <w:rFonts w:ascii="Calibri" w:eastAsia="Calibri" w:hAnsi="Calibri" w:cs="Calibri"/>
                <w:i/>
                <w:iCs/>
                <w:color w:val="808080"/>
                <w:sz w:val="16"/>
                <w:szCs w:val="16"/>
              </w:rPr>
              <w:t>[Key differentiator]</w:t>
            </w:r>
          </w:p>
        </w:tc>
      </w:tr>
      <w:tr w:rsidR="0084599F" w14:paraId="41A4C9A1"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6B2CA4" w14:textId="77777777" w:rsidR="0084599F" w:rsidRDefault="00000000">
            <w:r>
              <w:rPr>
                <w:rFonts w:ascii="Calibri" w:eastAsia="Calibri" w:hAnsi="Calibri" w:cs="Calibri"/>
                <w:i/>
                <w:iCs/>
                <w:color w:val="808080"/>
                <w:sz w:val="16"/>
                <w:szCs w:val="16"/>
              </w:rPr>
              <w:t>[Status quo / manual process]</w:t>
            </w:r>
          </w:p>
        </w:tc>
        <w:tc>
          <w:tcPr>
            <w:tcW w:w="5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9C6393" w14:textId="77777777" w:rsidR="0084599F" w:rsidRDefault="00000000">
            <w:r>
              <w:rPr>
                <w:rFonts w:ascii="Calibri" w:eastAsia="Calibri" w:hAnsi="Calibri" w:cs="Calibri"/>
                <w:i/>
                <w:iCs/>
                <w:color w:val="808080"/>
                <w:sz w:val="16"/>
                <w:szCs w:val="16"/>
              </w:rPr>
              <w:t>[Key differentiator]</w:t>
            </w:r>
          </w:p>
        </w:tc>
      </w:tr>
    </w:tbl>
    <w:p w14:paraId="69D80D69" w14:textId="288E187A" w:rsidR="0084599F" w:rsidRDefault="0084599F"/>
    <w:p w14:paraId="208772E0" w14:textId="77777777" w:rsidR="0084599F" w:rsidRDefault="00000000">
      <w:pPr>
        <w:pBdr>
          <w:bottom w:val="single" w:sz="6" w:space="4" w:color="1F3864"/>
        </w:pBdr>
        <w:spacing w:before="360" w:after="120"/>
      </w:pPr>
      <w:r>
        <w:rPr>
          <w:rFonts w:ascii="Calibri" w:eastAsia="Calibri" w:hAnsi="Calibri" w:cs="Calibri"/>
          <w:b/>
          <w:bCs/>
          <w:color w:val="1F3864"/>
          <w:sz w:val="26"/>
          <w:szCs w:val="26"/>
        </w:rPr>
        <w:t>8. Business Goals</w:t>
      </w:r>
    </w:p>
    <w:p w14:paraId="074ECD47"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Explain how this product supports the organization's broader strategy or business objectives.</w:t>
      </w:r>
    </w:p>
    <w:p w14:paraId="7525BE5C" w14:textId="77777777" w:rsidR="0084599F" w:rsidRPr="00480747" w:rsidRDefault="00000000">
      <w:pPr>
        <w:spacing w:after="200"/>
        <w:rPr>
          <w:lang w:val="en-GB"/>
        </w:rPr>
      </w:pPr>
      <w:r w:rsidRPr="00480747">
        <w:rPr>
          <w:rFonts w:ascii="Calibri" w:eastAsia="Calibri" w:hAnsi="Calibri" w:cs="Calibri"/>
          <w:i/>
          <w:iCs/>
          <w:color w:val="808080"/>
          <w:lang w:val="en-GB"/>
        </w:rPr>
        <w:t>[Describe the link between this product and organizational strategy/goals]</w:t>
      </w:r>
    </w:p>
    <w:p w14:paraId="4404B7A6"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t>9. Success Metrics</w:t>
      </w:r>
    </w:p>
    <w:p w14:paraId="04062843"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Define how the team will know the vision is being realized. These are typically outcome metrics (customer/business impact), not output metrics (features shipped).</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00"/>
        <w:gridCol w:w="4000"/>
      </w:tblGrid>
      <w:tr w:rsidR="0084599F" w:rsidRPr="00480747" w14:paraId="23D9C14F"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B43345B" w14:textId="77777777" w:rsidR="0084599F" w:rsidRDefault="00000000">
            <w:r>
              <w:rPr>
                <w:rFonts w:ascii="Calibri" w:eastAsia="Calibri" w:hAnsi="Calibri" w:cs="Calibri"/>
                <w:b/>
                <w:bCs/>
                <w:color w:val="1F3864"/>
                <w:sz w:val="16"/>
                <w:szCs w:val="16"/>
              </w:rPr>
              <w:t>Metric</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3C72BB" w14:textId="77777777" w:rsidR="0084599F" w:rsidRDefault="00000000">
            <w:r>
              <w:rPr>
                <w:rFonts w:ascii="Calibri" w:eastAsia="Calibri" w:hAnsi="Calibri" w:cs="Calibri"/>
                <w:b/>
                <w:bCs/>
                <w:color w:val="1F3864"/>
                <w:sz w:val="16"/>
                <w:szCs w:val="16"/>
              </w:rPr>
              <w:t>Target</w:t>
            </w:r>
          </w:p>
        </w:tc>
        <w:tc>
          <w:tcPr>
            <w:tcW w:w="4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0A4A86" w14:textId="77777777" w:rsidR="0084599F" w:rsidRPr="00480747" w:rsidRDefault="00000000">
            <w:pPr>
              <w:rPr>
                <w:lang w:val="en-GB"/>
              </w:rPr>
            </w:pPr>
            <w:r w:rsidRPr="00480747">
              <w:rPr>
                <w:rFonts w:ascii="Calibri" w:eastAsia="Calibri" w:hAnsi="Calibri" w:cs="Calibri"/>
                <w:b/>
                <w:bCs/>
                <w:color w:val="1F3864"/>
                <w:sz w:val="16"/>
                <w:szCs w:val="16"/>
                <w:lang w:val="en-GB"/>
              </w:rPr>
              <w:t>How It Will Be Measured</w:t>
            </w:r>
          </w:p>
        </w:tc>
      </w:tr>
      <w:tr w:rsidR="0084599F" w14:paraId="11A8061E"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D9CA3D" w14:textId="77777777" w:rsidR="0084599F" w:rsidRPr="00480747" w:rsidRDefault="00000000">
            <w:pPr>
              <w:rPr>
                <w:lang w:val="en-GB"/>
              </w:rPr>
            </w:pPr>
            <w:r w:rsidRPr="00480747">
              <w:rPr>
                <w:rFonts w:ascii="Calibri" w:eastAsia="Calibri" w:hAnsi="Calibri" w:cs="Calibri"/>
                <w:i/>
                <w:iCs/>
                <w:color w:val="808080"/>
                <w:sz w:val="16"/>
                <w:szCs w:val="16"/>
                <w:lang w:val="en-GB"/>
              </w:rPr>
              <w:t>[e.g., Monthly Active Users]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307E80" w14:textId="77777777" w:rsidR="0084599F" w:rsidRDefault="00000000">
            <w:r>
              <w:rPr>
                <w:rFonts w:ascii="Calibri" w:eastAsia="Calibri" w:hAnsi="Calibri" w:cs="Calibri"/>
                <w:i/>
                <w:iCs/>
                <w:color w:val="808080"/>
                <w:sz w:val="16"/>
                <w:szCs w:val="16"/>
              </w:rPr>
              <w:t>[Target]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719D30" w14:textId="77777777" w:rsidR="0084599F" w:rsidRDefault="00000000">
            <w:r>
              <w:rPr>
                <w:rFonts w:ascii="Calibri" w:eastAsia="Calibri" w:hAnsi="Calibri" w:cs="Calibri"/>
                <w:i/>
                <w:iCs/>
                <w:color w:val="808080"/>
                <w:sz w:val="16"/>
                <w:szCs w:val="16"/>
              </w:rPr>
              <w:t>[Measurement method]</w:t>
            </w:r>
          </w:p>
        </w:tc>
      </w:tr>
      <w:tr w:rsidR="0084599F" w14:paraId="1A566CED"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FF71E8" w14:textId="77777777" w:rsidR="0084599F" w:rsidRPr="00480747" w:rsidRDefault="00000000">
            <w:pPr>
              <w:rPr>
                <w:lang w:val="en-GB"/>
              </w:rPr>
            </w:pPr>
            <w:r w:rsidRPr="00480747">
              <w:rPr>
                <w:rFonts w:ascii="Calibri" w:eastAsia="Calibri" w:hAnsi="Calibri" w:cs="Calibri"/>
                <w:i/>
                <w:iCs/>
                <w:color w:val="808080"/>
                <w:sz w:val="16"/>
                <w:szCs w:val="16"/>
                <w:lang w:val="en-GB"/>
              </w:rPr>
              <w:t>[e.g., Customer retention rate]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C1B648" w14:textId="77777777" w:rsidR="0084599F" w:rsidRDefault="00000000">
            <w:r>
              <w:rPr>
                <w:rFonts w:ascii="Calibri" w:eastAsia="Calibri" w:hAnsi="Calibri" w:cs="Calibri"/>
                <w:i/>
                <w:iCs/>
                <w:color w:val="808080"/>
                <w:sz w:val="16"/>
                <w:szCs w:val="16"/>
              </w:rPr>
              <w:t>[Target]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7AE2AB" w14:textId="77777777" w:rsidR="0084599F" w:rsidRDefault="00000000">
            <w:r>
              <w:rPr>
                <w:rFonts w:ascii="Calibri" w:eastAsia="Calibri" w:hAnsi="Calibri" w:cs="Calibri"/>
                <w:i/>
                <w:iCs/>
                <w:color w:val="808080"/>
                <w:sz w:val="16"/>
                <w:szCs w:val="16"/>
              </w:rPr>
              <w:t>[Measurement method]</w:t>
            </w:r>
          </w:p>
        </w:tc>
      </w:tr>
      <w:tr w:rsidR="0084599F" w14:paraId="02F4D0C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9D796C" w14:textId="77777777" w:rsidR="0084599F" w:rsidRPr="00480747" w:rsidRDefault="00000000">
            <w:pPr>
              <w:rPr>
                <w:lang w:val="en-GB"/>
              </w:rPr>
            </w:pPr>
            <w:r w:rsidRPr="00480747">
              <w:rPr>
                <w:rFonts w:ascii="Calibri" w:eastAsia="Calibri" w:hAnsi="Calibri" w:cs="Calibri"/>
                <w:i/>
                <w:iCs/>
                <w:color w:val="808080"/>
                <w:sz w:val="16"/>
                <w:szCs w:val="16"/>
                <w:lang w:val="en-GB"/>
              </w:rPr>
              <w:t>[e.g., Net Promoter Score]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47D5FD" w14:textId="77777777" w:rsidR="0084599F" w:rsidRDefault="00000000">
            <w:r>
              <w:rPr>
                <w:rFonts w:ascii="Calibri" w:eastAsia="Calibri" w:hAnsi="Calibri" w:cs="Calibri"/>
                <w:i/>
                <w:iCs/>
                <w:color w:val="808080"/>
                <w:sz w:val="16"/>
                <w:szCs w:val="16"/>
              </w:rPr>
              <w:t>[Target]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E915C4" w14:textId="77777777" w:rsidR="0084599F" w:rsidRDefault="00000000">
            <w:r>
              <w:rPr>
                <w:rFonts w:ascii="Calibri" w:eastAsia="Calibri" w:hAnsi="Calibri" w:cs="Calibri"/>
                <w:i/>
                <w:iCs/>
                <w:color w:val="808080"/>
                <w:sz w:val="16"/>
                <w:szCs w:val="16"/>
              </w:rPr>
              <w:t>[Measurement method]</w:t>
            </w:r>
          </w:p>
        </w:tc>
      </w:tr>
    </w:tbl>
    <w:p w14:paraId="04FAA99B" w14:textId="77777777" w:rsidR="0084599F" w:rsidRDefault="00000000">
      <w:r>
        <w:br w:type="page"/>
      </w:r>
    </w:p>
    <w:p w14:paraId="1F495915" w14:textId="77777777" w:rsidR="0084599F" w:rsidRDefault="00000000">
      <w:pPr>
        <w:pBdr>
          <w:bottom w:val="single" w:sz="6" w:space="4" w:color="1F3864"/>
        </w:pBdr>
        <w:spacing w:before="360" w:after="120"/>
      </w:pPr>
      <w:r>
        <w:rPr>
          <w:rFonts w:ascii="Calibri" w:eastAsia="Calibri" w:hAnsi="Calibri" w:cs="Calibri"/>
          <w:b/>
          <w:bCs/>
          <w:color w:val="1F3864"/>
          <w:sz w:val="26"/>
          <w:szCs w:val="26"/>
        </w:rPr>
        <w:lastRenderedPageBreak/>
        <w:t>10.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84599F" w14:paraId="1FCB5057"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BEB46D2" w14:textId="77777777" w:rsidR="0084599F"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C08CCD3" w14:textId="77777777" w:rsidR="0084599F"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A6BDC7" w14:textId="77777777" w:rsidR="0084599F" w:rsidRDefault="00000000">
            <w:r>
              <w:rPr>
                <w:rFonts w:ascii="Calibri" w:eastAsia="Calibri" w:hAnsi="Calibri" w:cs="Calibri"/>
                <w:b/>
                <w:bCs/>
                <w:color w:val="1F3864"/>
                <w:sz w:val="16"/>
                <w:szCs w:val="16"/>
              </w:rPr>
              <w:t>Date</w:t>
            </w:r>
          </w:p>
        </w:tc>
      </w:tr>
      <w:tr w:rsidR="0084599F" w14:paraId="219FA5D8"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D5D34D" w14:textId="77777777" w:rsidR="0084599F" w:rsidRDefault="00000000">
            <w:r>
              <w:rPr>
                <w:rFonts w:ascii="Calibri" w:eastAsia="Calibri" w:hAnsi="Calibri" w:cs="Calibri"/>
                <w:i/>
                <w:iCs/>
                <w:color w:val="808080"/>
                <w:sz w:val="16"/>
                <w:szCs w:val="16"/>
              </w:rPr>
              <w:t>[Product Owner]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180592" w14:textId="77777777" w:rsidR="0084599F" w:rsidRDefault="0084599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9A684A" w14:textId="77777777" w:rsidR="0084599F" w:rsidRDefault="0084599F"/>
        </w:tc>
      </w:tr>
      <w:tr w:rsidR="0084599F" w14:paraId="1C588BC0"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AA0379" w14:textId="77777777" w:rsidR="0084599F" w:rsidRDefault="00000000">
            <w:r>
              <w:rPr>
                <w:rFonts w:ascii="Calibri" w:eastAsia="Calibri" w:hAnsi="Calibri" w:cs="Calibri"/>
                <w:i/>
                <w:iCs/>
                <w:color w:val="808080"/>
                <w:sz w:val="16"/>
                <w:szCs w:val="16"/>
              </w:rPr>
              <w:t>[Sponsor / Executive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53EEAF" w14:textId="77777777" w:rsidR="0084599F" w:rsidRDefault="0084599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F86C1D" w14:textId="77777777" w:rsidR="0084599F" w:rsidRDefault="0084599F"/>
        </w:tc>
      </w:tr>
      <w:tr w:rsidR="0084599F" w14:paraId="7E8523FE"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F5F7EE" w14:textId="77777777" w:rsidR="0084599F" w:rsidRDefault="00000000">
            <w:r>
              <w:rPr>
                <w:rFonts w:ascii="Calibri" w:eastAsia="Calibri" w:hAnsi="Calibri" w:cs="Calibri"/>
                <w:i/>
                <w:iCs/>
                <w:color w:val="808080"/>
                <w:sz w:val="16"/>
                <w:szCs w:val="16"/>
              </w:rPr>
              <w:t>[Scrum Master]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351B42" w14:textId="77777777" w:rsidR="0084599F" w:rsidRDefault="0084599F"/>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639CD9" w14:textId="77777777" w:rsidR="0084599F" w:rsidRDefault="0084599F"/>
        </w:tc>
      </w:tr>
    </w:tbl>
    <w:p w14:paraId="54C2CE85" w14:textId="77777777" w:rsidR="0084599F" w:rsidRDefault="00000000">
      <w:pPr>
        <w:pBdr>
          <w:bottom w:val="single" w:sz="6" w:space="4" w:color="1F3864"/>
        </w:pBdr>
        <w:spacing w:before="360" w:after="120"/>
      </w:pPr>
      <w:r>
        <w:rPr>
          <w:rFonts w:ascii="Calibri" w:eastAsia="Calibri" w:hAnsi="Calibri" w:cs="Calibri"/>
          <w:b/>
          <w:bCs/>
          <w:color w:val="1F3864"/>
          <w:sz w:val="26"/>
          <w:szCs w:val="26"/>
        </w:rPr>
        <w:t>11. Version / Revision History</w:t>
      </w:r>
    </w:p>
    <w:p w14:paraId="507998E9"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This vision should change rarely. If it changes often, that may signal the product direction is not yet stable enough for the team to commit to.</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84599F" w14:paraId="09583454"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3EBFF41" w14:textId="77777777" w:rsidR="0084599F"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FAC4DEE" w14:textId="77777777" w:rsidR="0084599F"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036A430" w14:textId="77777777" w:rsidR="0084599F"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45A1AE" w14:textId="77777777" w:rsidR="0084599F" w:rsidRDefault="00000000">
            <w:r>
              <w:rPr>
                <w:rFonts w:ascii="Calibri" w:eastAsia="Calibri" w:hAnsi="Calibri" w:cs="Calibri"/>
                <w:b/>
                <w:bCs/>
                <w:color w:val="1F3864"/>
                <w:sz w:val="16"/>
                <w:szCs w:val="16"/>
              </w:rPr>
              <w:t>Change Description</w:t>
            </w:r>
          </w:p>
        </w:tc>
      </w:tr>
      <w:tr w:rsidR="0084599F" w14:paraId="0D872AFF"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DC4320" w14:textId="77777777" w:rsidR="0084599F"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07D679" w14:textId="77777777" w:rsidR="0084599F"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BBD478" w14:textId="77777777" w:rsidR="0084599F"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D2EAD1" w14:textId="77777777" w:rsidR="0084599F" w:rsidRDefault="00000000">
            <w:r>
              <w:rPr>
                <w:rFonts w:ascii="Calibri" w:eastAsia="Calibri" w:hAnsi="Calibri" w:cs="Calibri"/>
                <w:i/>
                <w:iCs/>
                <w:color w:val="808080"/>
                <w:sz w:val="16"/>
                <w:szCs w:val="16"/>
              </w:rPr>
              <w:t>Initial draft</w:t>
            </w:r>
          </w:p>
        </w:tc>
      </w:tr>
    </w:tbl>
    <w:p w14:paraId="15892EAA" w14:textId="77777777" w:rsidR="0084599F" w:rsidRDefault="00000000">
      <w:r>
        <w:br w:type="page"/>
      </w:r>
    </w:p>
    <w:p w14:paraId="4ACFE1CF" w14:textId="77777777" w:rsidR="0084599F" w:rsidRPr="00480747" w:rsidRDefault="00000000">
      <w:pPr>
        <w:pBdr>
          <w:bottom w:val="single" w:sz="6" w:space="4" w:color="1F3864"/>
        </w:pBdr>
        <w:spacing w:before="360" w:after="120"/>
        <w:rPr>
          <w:lang w:val="en-GB"/>
        </w:rPr>
      </w:pPr>
      <w:r w:rsidRPr="00480747">
        <w:rPr>
          <w:rFonts w:ascii="Calibri" w:eastAsia="Calibri" w:hAnsi="Calibri" w:cs="Calibri"/>
          <w:b/>
          <w:bCs/>
          <w:color w:val="1F3864"/>
          <w:sz w:val="26"/>
          <w:szCs w:val="26"/>
          <w:lang w:val="en-GB"/>
        </w:rPr>
        <w:lastRenderedPageBreak/>
        <w:t>Appendix A: How to Fill Out This Template</w:t>
      </w:r>
    </w:p>
    <w:p w14:paraId="2416A8EE" w14:textId="77777777" w:rsidR="0084599F" w:rsidRPr="00480747" w:rsidRDefault="00000000">
      <w:pPr>
        <w:spacing w:after="120"/>
        <w:rPr>
          <w:lang w:val="en-GB"/>
        </w:rPr>
      </w:pPr>
      <w:r w:rsidRPr="00480747">
        <w:rPr>
          <w:rFonts w:ascii="Calibri" w:eastAsia="Calibri" w:hAnsi="Calibri" w:cs="Calibri"/>
          <w:i/>
          <w:iCs/>
          <w:color w:val="44546A"/>
          <w:sz w:val="18"/>
          <w:szCs w:val="18"/>
          <w:lang w:val="en-GB"/>
        </w:rPr>
        <w:t>This appendix is for reference only — it explains how to complete each section of this template. Remove before final distribution if not needed.</w:t>
      </w:r>
    </w:p>
    <w:p w14:paraId="145B6710" w14:textId="77777777" w:rsidR="0084599F" w:rsidRPr="00480747" w:rsidRDefault="00000000">
      <w:pPr>
        <w:spacing w:after="40"/>
        <w:rPr>
          <w:lang w:val="en-GB"/>
        </w:rPr>
      </w:pPr>
      <w:r w:rsidRPr="00480747">
        <w:rPr>
          <w:rFonts w:ascii="Calibri" w:eastAsia="Calibri" w:hAnsi="Calibri" w:cs="Calibri"/>
          <w:b/>
          <w:bCs/>
          <w:color w:val="1F3864"/>
          <w:lang w:val="en-GB"/>
        </w:rPr>
        <w:t>Before you start:</w:t>
      </w:r>
    </w:p>
    <w:p w14:paraId="118D97EC" w14:textId="77777777" w:rsidR="0084599F" w:rsidRPr="00480747" w:rsidRDefault="00000000">
      <w:pPr>
        <w:spacing w:after="80"/>
        <w:rPr>
          <w:lang w:val="en-GB"/>
        </w:rPr>
      </w:pPr>
      <w:r w:rsidRPr="00480747">
        <w:rPr>
          <w:rFonts w:ascii="Calibri" w:eastAsia="Calibri" w:hAnsi="Calibri" w:cs="Calibri"/>
          <w:i/>
          <w:iCs/>
          <w:color w:val="808080"/>
          <w:sz w:val="18"/>
          <w:szCs w:val="18"/>
          <w:lang w:val="en-GB"/>
        </w:rPr>
        <w:t>•  The Product Vision should be created before the Product Backlog is built out in detail — the backlog exists to serve the vision, not the other way around.</w:t>
      </w:r>
    </w:p>
    <w:p w14:paraId="0009FAAD" w14:textId="77777777" w:rsidR="0084599F" w:rsidRPr="00480747" w:rsidRDefault="00000000">
      <w:pPr>
        <w:spacing w:after="200"/>
        <w:rPr>
          <w:lang w:val="en-GB"/>
        </w:rPr>
      </w:pPr>
      <w:r w:rsidRPr="00480747">
        <w:rPr>
          <w:rFonts w:ascii="Calibri" w:eastAsia="Calibri" w:hAnsi="Calibri" w:cs="Calibri"/>
          <w:i/>
          <w:iCs/>
          <w:color w:val="808080"/>
          <w:sz w:val="18"/>
          <w:szCs w:val="18"/>
          <w:lang w:val="en-GB"/>
        </w:rPr>
        <w:t>•  This is typically the Product Owner's responsibility to draft, ideally validated with key stakeholders and a sample of target customers before being finalized.</w:t>
      </w:r>
    </w:p>
    <w:p w14:paraId="19E26C55" w14:textId="77777777" w:rsidR="0084599F"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84599F" w14:paraId="59861F69"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E62B62D" w14:textId="77777777" w:rsidR="0084599F"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BF38D72" w14:textId="77777777" w:rsidR="0084599F" w:rsidRDefault="00000000">
            <w:r>
              <w:rPr>
                <w:rFonts w:ascii="Calibri" w:eastAsia="Calibri" w:hAnsi="Calibri" w:cs="Calibri"/>
                <w:b/>
                <w:bCs/>
                <w:color w:val="1F3864"/>
                <w:sz w:val="16"/>
                <w:szCs w:val="16"/>
              </w:rPr>
              <w:t>How to Fill It</w:t>
            </w:r>
          </w:p>
        </w:tc>
      </w:tr>
      <w:tr w:rsidR="0084599F" w:rsidRPr="00480747" w14:paraId="19A4D4F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6FE68D" w14:textId="77777777" w:rsidR="0084599F"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EC55D0" w14:textId="77777777" w:rsidR="0084599F" w:rsidRPr="00480747" w:rsidRDefault="00000000">
            <w:pPr>
              <w:rPr>
                <w:lang w:val="en-GB"/>
              </w:rPr>
            </w:pPr>
            <w:r w:rsidRPr="00480747">
              <w:rPr>
                <w:rFonts w:ascii="Calibri" w:eastAsia="Calibri" w:hAnsi="Calibri" w:cs="Calibri"/>
                <w:i/>
                <w:iCs/>
                <w:color w:val="808080"/>
                <w:sz w:val="16"/>
                <w:szCs w:val="16"/>
                <w:lang w:val="en-GB"/>
              </w:rPr>
              <w:t>Keep to 2-3 sentences. No need to justify the concept of a vision statement — just frame why it matters for this specific product.</w:t>
            </w:r>
          </w:p>
        </w:tc>
      </w:tr>
      <w:tr w:rsidR="0084599F" w:rsidRPr="00480747" w14:paraId="64D6345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8A0D39" w14:textId="77777777" w:rsidR="0084599F" w:rsidRDefault="00000000">
            <w:r>
              <w:rPr>
                <w:rFonts w:ascii="Calibri" w:eastAsia="Calibri" w:hAnsi="Calibri" w:cs="Calibri"/>
                <w:i/>
                <w:iCs/>
                <w:color w:val="808080"/>
                <w:sz w:val="16"/>
                <w:szCs w:val="16"/>
              </w:rPr>
              <w:t>2. Vision Statement</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2A1E38" w14:textId="77777777" w:rsidR="0084599F" w:rsidRPr="00480747" w:rsidRDefault="00000000">
            <w:pPr>
              <w:rPr>
                <w:lang w:val="en-GB"/>
              </w:rPr>
            </w:pPr>
            <w:r w:rsidRPr="00480747">
              <w:rPr>
                <w:rFonts w:ascii="Calibri" w:eastAsia="Calibri" w:hAnsi="Calibri" w:cs="Calibri"/>
                <w:i/>
                <w:iCs/>
                <w:color w:val="808080"/>
                <w:sz w:val="16"/>
                <w:szCs w:val="16"/>
                <w:lang w:val="en-GB"/>
              </w:rPr>
              <w:t>This is the single most important section — everything else in this document supports it. Fill in each bracket of the elevator pitch template literally; resist the urge to make it vague or all-encompassing. A vision that could apply to any product isn't doing its job.</w:t>
            </w:r>
          </w:p>
        </w:tc>
      </w:tr>
      <w:tr w:rsidR="0084599F" w:rsidRPr="00480747" w14:paraId="69C1545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A3D4D1" w14:textId="77777777" w:rsidR="0084599F" w:rsidRDefault="00000000">
            <w:r>
              <w:rPr>
                <w:rFonts w:ascii="Calibri" w:eastAsia="Calibri" w:hAnsi="Calibri" w:cs="Calibri"/>
                <w:i/>
                <w:iCs/>
                <w:color w:val="808080"/>
                <w:sz w:val="16"/>
                <w:szCs w:val="16"/>
              </w:rPr>
              <w:t>3. Target Customers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28012A" w14:textId="77777777" w:rsidR="0084599F" w:rsidRPr="00480747" w:rsidRDefault="00000000">
            <w:pPr>
              <w:rPr>
                <w:lang w:val="en-GB"/>
              </w:rPr>
            </w:pPr>
            <w:r w:rsidRPr="00480747">
              <w:rPr>
                <w:rFonts w:ascii="Calibri" w:eastAsia="Calibri" w:hAnsi="Calibri" w:cs="Calibri"/>
                <w:i/>
                <w:iCs/>
                <w:color w:val="808080"/>
                <w:sz w:val="16"/>
                <w:szCs w:val="16"/>
                <w:lang w:val="en-GB"/>
              </w:rPr>
              <w:t>Be specific enough to exclude people — 'everyone' is not a target customer segment. If you can't think of who this product is NOT for, the segment is too broad.</w:t>
            </w:r>
          </w:p>
        </w:tc>
      </w:tr>
      <w:tr w:rsidR="0084599F" w:rsidRPr="00480747" w14:paraId="1C0FE23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CC79C6" w14:textId="77777777" w:rsidR="0084599F" w:rsidRDefault="00000000">
            <w:r>
              <w:rPr>
                <w:rFonts w:ascii="Calibri" w:eastAsia="Calibri" w:hAnsi="Calibri" w:cs="Calibri"/>
                <w:i/>
                <w:iCs/>
                <w:color w:val="808080"/>
                <w:sz w:val="16"/>
                <w:szCs w:val="16"/>
              </w:rPr>
              <w:t>4. Customer Needs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686C4F" w14:textId="77777777" w:rsidR="0084599F" w:rsidRPr="00480747" w:rsidRDefault="00000000">
            <w:pPr>
              <w:rPr>
                <w:lang w:val="en-GB"/>
              </w:rPr>
            </w:pPr>
            <w:r w:rsidRPr="00480747">
              <w:rPr>
                <w:rFonts w:ascii="Calibri" w:eastAsia="Calibri" w:hAnsi="Calibri" w:cs="Calibri"/>
                <w:i/>
                <w:iCs/>
                <w:color w:val="808080"/>
                <w:sz w:val="16"/>
                <w:szCs w:val="16"/>
                <w:lang w:val="en-GB"/>
              </w:rPr>
              <w:t>State the problem from the customer's perspective, not the organization's — 'customers can't find X easily' rather than 'we need to increase engagement.'</w:t>
            </w:r>
          </w:p>
        </w:tc>
      </w:tr>
      <w:tr w:rsidR="0084599F" w:rsidRPr="00480747" w14:paraId="79E36E4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658DA7" w14:textId="77777777" w:rsidR="0084599F" w:rsidRDefault="00000000">
            <w:r>
              <w:rPr>
                <w:rFonts w:ascii="Calibri" w:eastAsia="Calibri" w:hAnsi="Calibri" w:cs="Calibri"/>
                <w:i/>
                <w:iCs/>
                <w:color w:val="808080"/>
                <w:sz w:val="16"/>
                <w:szCs w:val="16"/>
              </w:rPr>
              <w:t>5. Product Category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F81250" w14:textId="77777777" w:rsidR="0084599F" w:rsidRPr="00480747" w:rsidRDefault="00000000">
            <w:pPr>
              <w:rPr>
                <w:lang w:val="en-GB"/>
              </w:rPr>
            </w:pPr>
            <w:r w:rsidRPr="00480747">
              <w:rPr>
                <w:rFonts w:ascii="Calibri" w:eastAsia="Calibri" w:hAnsi="Calibri" w:cs="Calibri"/>
                <w:i/>
                <w:iCs/>
                <w:color w:val="808080"/>
                <w:sz w:val="16"/>
                <w:szCs w:val="16"/>
                <w:lang w:val="en-GB"/>
              </w:rPr>
              <w:t>Use a frame of reference the target customer already understands — this section should let someone unfamiliar with the product picture it immediately.</w:t>
            </w:r>
          </w:p>
        </w:tc>
      </w:tr>
      <w:tr w:rsidR="0084599F" w:rsidRPr="00480747" w14:paraId="5C168C4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0BD871" w14:textId="77777777" w:rsidR="0084599F" w:rsidRDefault="00000000">
            <w:r>
              <w:rPr>
                <w:rFonts w:ascii="Calibri" w:eastAsia="Calibri" w:hAnsi="Calibri" w:cs="Calibri"/>
                <w:i/>
                <w:iCs/>
                <w:color w:val="808080"/>
                <w:sz w:val="16"/>
                <w:szCs w:val="16"/>
              </w:rPr>
              <w:t>6. Key Benefits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7B37BF" w14:textId="77777777" w:rsidR="0084599F" w:rsidRPr="00480747" w:rsidRDefault="00000000">
            <w:pPr>
              <w:rPr>
                <w:lang w:val="en-GB"/>
              </w:rPr>
            </w:pPr>
            <w:r w:rsidRPr="00480747">
              <w:rPr>
                <w:rFonts w:ascii="Calibri" w:eastAsia="Calibri" w:hAnsi="Calibri" w:cs="Calibri"/>
                <w:i/>
                <w:iCs/>
                <w:color w:val="808080"/>
                <w:sz w:val="16"/>
                <w:szCs w:val="16"/>
                <w:lang w:val="en-GB"/>
              </w:rPr>
              <w:t>Keep to 3-5 benefits maximum. If the list is longer, it usually means the benefits haven't been prioritized yet.</w:t>
            </w:r>
          </w:p>
        </w:tc>
      </w:tr>
      <w:tr w:rsidR="0084599F" w:rsidRPr="00480747" w14:paraId="53E961D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8105D3A" w14:textId="77777777" w:rsidR="0084599F" w:rsidRDefault="00000000">
            <w:r>
              <w:rPr>
                <w:rFonts w:ascii="Calibri" w:eastAsia="Calibri" w:hAnsi="Calibri" w:cs="Calibri"/>
                <w:i/>
                <w:iCs/>
                <w:color w:val="808080"/>
                <w:sz w:val="16"/>
                <w:szCs w:val="16"/>
              </w:rPr>
              <w:t>7. Competitive Differentiation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D56751" w14:textId="77777777" w:rsidR="0084599F" w:rsidRPr="00480747" w:rsidRDefault="00000000">
            <w:pPr>
              <w:rPr>
                <w:lang w:val="en-GB"/>
              </w:rPr>
            </w:pPr>
            <w:r w:rsidRPr="00480747">
              <w:rPr>
                <w:rFonts w:ascii="Calibri" w:eastAsia="Calibri" w:hAnsi="Calibri" w:cs="Calibri"/>
                <w:i/>
                <w:iCs/>
                <w:color w:val="808080"/>
                <w:sz w:val="16"/>
                <w:szCs w:val="16"/>
                <w:lang w:val="en-GB"/>
              </w:rPr>
              <w:t>Always include 'doing nothing' or the manual/status-quo alternative as one row — it's often the real competition, not just other named products.</w:t>
            </w:r>
          </w:p>
        </w:tc>
      </w:tr>
      <w:tr w:rsidR="0084599F" w:rsidRPr="00480747" w14:paraId="579A737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5A957F" w14:textId="77777777" w:rsidR="0084599F" w:rsidRDefault="00000000">
            <w:r>
              <w:rPr>
                <w:rFonts w:ascii="Calibri" w:eastAsia="Calibri" w:hAnsi="Calibri" w:cs="Calibri"/>
                <w:i/>
                <w:iCs/>
                <w:color w:val="808080"/>
                <w:sz w:val="16"/>
                <w:szCs w:val="16"/>
              </w:rPr>
              <w:t>8. Business Goals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260BAB" w14:textId="77777777" w:rsidR="0084599F" w:rsidRPr="00480747" w:rsidRDefault="00000000">
            <w:pPr>
              <w:rPr>
                <w:lang w:val="en-GB"/>
              </w:rPr>
            </w:pPr>
            <w:r w:rsidRPr="00480747">
              <w:rPr>
                <w:rFonts w:ascii="Calibri" w:eastAsia="Calibri" w:hAnsi="Calibri" w:cs="Calibri"/>
                <w:i/>
                <w:iCs/>
                <w:color w:val="808080"/>
                <w:sz w:val="16"/>
                <w:szCs w:val="16"/>
                <w:lang w:val="en-GB"/>
              </w:rPr>
              <w:t>Connect explicitly to a goal in the Business Case, if one exists, so the vision is traceable to why the organization is investing in this product.</w:t>
            </w:r>
          </w:p>
        </w:tc>
      </w:tr>
      <w:tr w:rsidR="0084599F" w:rsidRPr="00480747" w14:paraId="04B0E99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4D707A" w14:textId="77777777" w:rsidR="0084599F" w:rsidRDefault="00000000">
            <w:r>
              <w:rPr>
                <w:rFonts w:ascii="Calibri" w:eastAsia="Calibri" w:hAnsi="Calibri" w:cs="Calibri"/>
                <w:i/>
                <w:iCs/>
                <w:color w:val="808080"/>
                <w:sz w:val="16"/>
                <w:szCs w:val="16"/>
              </w:rPr>
              <w:t>9. Success Metrics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E0F201" w14:textId="77777777" w:rsidR="0084599F" w:rsidRPr="00480747" w:rsidRDefault="00000000">
            <w:pPr>
              <w:rPr>
                <w:lang w:val="en-GB"/>
              </w:rPr>
            </w:pPr>
            <w:r w:rsidRPr="00480747">
              <w:rPr>
                <w:rFonts w:ascii="Calibri" w:eastAsia="Calibri" w:hAnsi="Calibri" w:cs="Calibri"/>
                <w:i/>
                <w:iCs/>
                <w:color w:val="808080"/>
                <w:sz w:val="16"/>
                <w:szCs w:val="16"/>
                <w:lang w:val="en-GB"/>
              </w:rPr>
              <w:t>Favor outcome metrics (what changes for the customer/business) over output metrics (what the team ships) — 'features shipped' is not evidence the vision is being realized.</w:t>
            </w:r>
          </w:p>
        </w:tc>
      </w:tr>
      <w:tr w:rsidR="0084599F" w:rsidRPr="00480747" w14:paraId="0313ECF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FE9F9A" w14:textId="77777777" w:rsidR="0084599F" w:rsidRDefault="00000000">
            <w:r>
              <w:rPr>
                <w:rFonts w:ascii="Calibri" w:eastAsia="Calibri" w:hAnsi="Calibri" w:cs="Calibri"/>
                <w:i/>
                <w:iCs/>
                <w:color w:val="808080"/>
                <w:sz w:val="16"/>
                <w:szCs w:val="16"/>
              </w:rPr>
              <w:t>10.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3D8493" w14:textId="77777777" w:rsidR="0084599F" w:rsidRPr="00480747" w:rsidRDefault="00000000">
            <w:pPr>
              <w:rPr>
                <w:lang w:val="en-GB"/>
              </w:rPr>
            </w:pPr>
            <w:proofErr w:type="gramStart"/>
            <w:r w:rsidRPr="00480747">
              <w:rPr>
                <w:rFonts w:ascii="Calibri" w:eastAsia="Calibri" w:hAnsi="Calibri" w:cs="Calibri"/>
                <w:i/>
                <w:iCs/>
                <w:color w:val="808080"/>
                <w:sz w:val="16"/>
                <w:szCs w:val="16"/>
                <w:lang w:val="en-GB"/>
              </w:rPr>
              <w:t>Typically</w:t>
            </w:r>
            <w:proofErr w:type="gramEnd"/>
            <w:r w:rsidRPr="00480747">
              <w:rPr>
                <w:rFonts w:ascii="Calibri" w:eastAsia="Calibri" w:hAnsi="Calibri" w:cs="Calibri"/>
                <w:i/>
                <w:iCs/>
                <w:color w:val="808080"/>
                <w:sz w:val="16"/>
                <w:szCs w:val="16"/>
                <w:lang w:val="en-GB"/>
              </w:rPr>
              <w:t xml:space="preserve"> the Product Owner and an executive sponsor at minimum.</w:t>
            </w:r>
          </w:p>
        </w:tc>
      </w:tr>
    </w:tbl>
    <w:p w14:paraId="2E77B433" w14:textId="77777777" w:rsidR="0084599F" w:rsidRPr="00480747" w:rsidRDefault="0084599F">
      <w:pPr>
        <w:spacing w:before="200"/>
        <w:rPr>
          <w:lang w:val="en-GB"/>
        </w:rPr>
      </w:pPr>
    </w:p>
    <w:p w14:paraId="4148DFE5" w14:textId="77777777" w:rsidR="0084599F" w:rsidRPr="00480747" w:rsidRDefault="00000000">
      <w:pPr>
        <w:spacing w:after="40"/>
        <w:rPr>
          <w:lang w:val="en-GB"/>
        </w:rPr>
      </w:pPr>
      <w:r w:rsidRPr="00480747">
        <w:rPr>
          <w:rFonts w:ascii="Calibri" w:eastAsia="Calibri" w:hAnsi="Calibri" w:cs="Calibri"/>
          <w:b/>
          <w:bCs/>
          <w:color w:val="1F3864"/>
          <w:lang w:val="en-GB"/>
        </w:rPr>
        <w:t>Common mistakes to avoid:</w:t>
      </w:r>
    </w:p>
    <w:p w14:paraId="23C23D18" w14:textId="77777777" w:rsidR="0084599F" w:rsidRPr="00480747" w:rsidRDefault="00000000">
      <w:pPr>
        <w:spacing w:after="60"/>
        <w:rPr>
          <w:lang w:val="en-GB"/>
        </w:rPr>
      </w:pPr>
      <w:r w:rsidRPr="00480747">
        <w:rPr>
          <w:rFonts w:ascii="Calibri" w:eastAsia="Calibri" w:hAnsi="Calibri" w:cs="Calibri"/>
          <w:i/>
          <w:iCs/>
          <w:color w:val="808080"/>
          <w:sz w:val="18"/>
          <w:szCs w:val="18"/>
          <w:lang w:val="en-GB"/>
        </w:rPr>
        <w:t>•  Writing a vision broad enough to justify any feature request — a vision should help the team say no, not just yes.</w:t>
      </w:r>
    </w:p>
    <w:p w14:paraId="6DAE8095" w14:textId="77777777" w:rsidR="0084599F" w:rsidRPr="00480747" w:rsidRDefault="00000000">
      <w:pPr>
        <w:spacing w:after="60"/>
        <w:rPr>
          <w:lang w:val="en-GB"/>
        </w:rPr>
      </w:pPr>
      <w:r w:rsidRPr="00480747">
        <w:rPr>
          <w:rFonts w:ascii="Calibri" w:eastAsia="Calibri" w:hAnsi="Calibri" w:cs="Calibri"/>
          <w:i/>
          <w:iCs/>
          <w:color w:val="808080"/>
          <w:sz w:val="18"/>
          <w:szCs w:val="18"/>
          <w:lang w:val="en-GB"/>
        </w:rPr>
        <w:t>•  Confusing this with a mission statement or company-wide slogan — this vision is specific to this product, not the whole organization.</w:t>
      </w:r>
    </w:p>
    <w:p w14:paraId="5A87BD2D" w14:textId="77777777" w:rsidR="0084599F" w:rsidRPr="00480747" w:rsidRDefault="00000000">
      <w:pPr>
        <w:spacing w:after="60"/>
        <w:rPr>
          <w:lang w:val="en-GB"/>
        </w:rPr>
      </w:pPr>
      <w:r w:rsidRPr="00480747">
        <w:rPr>
          <w:rFonts w:ascii="Calibri" w:eastAsia="Calibri" w:hAnsi="Calibri" w:cs="Calibri"/>
          <w:i/>
          <w:iCs/>
          <w:color w:val="808080"/>
          <w:sz w:val="18"/>
          <w:szCs w:val="18"/>
          <w:lang w:val="en-GB"/>
        </w:rPr>
        <w:t>•  Revising the vision every Sprint along with the backlog — if the vision changes that often, the team is likely confusing vision with roadmap.</w:t>
      </w:r>
    </w:p>
    <w:sectPr w:rsidR="0084599F" w:rsidRPr="0048074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77CD" w14:textId="77777777" w:rsidR="00A1404D" w:rsidRDefault="00A1404D">
      <w:r>
        <w:separator/>
      </w:r>
    </w:p>
  </w:endnote>
  <w:endnote w:type="continuationSeparator" w:id="0">
    <w:p w14:paraId="0DDA5C51" w14:textId="77777777" w:rsidR="00A1404D" w:rsidRDefault="00A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2C57" w14:textId="77777777" w:rsidR="0084599F"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7344EDD4" w14:textId="77777777" w:rsidR="0084599F"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480747">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480747">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8E1B" w14:textId="77777777" w:rsidR="00A1404D" w:rsidRDefault="00A1404D">
      <w:r>
        <w:separator/>
      </w:r>
    </w:p>
  </w:footnote>
  <w:footnote w:type="continuationSeparator" w:id="0">
    <w:p w14:paraId="1DEAC88D" w14:textId="77777777" w:rsidR="00A1404D" w:rsidRDefault="00A14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450D" w14:textId="77777777" w:rsidR="0084599F" w:rsidRDefault="00000000">
    <w:pPr>
      <w:pBdr>
        <w:bottom w:val="single" w:sz="4" w:space="4" w:color="BFBFBF"/>
      </w:pBdr>
      <w:jc w:val="right"/>
    </w:pPr>
    <w:r>
      <w:rPr>
        <w:noProof/>
      </w:rPr>
      <w:drawing>
        <wp:inline distT="0" distB="0" distL="0" distR="0" wp14:anchorId="4F921985" wp14:editId="32E9D9B6">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6690"/>
    <w:multiLevelType w:val="hybridMultilevel"/>
    <w:tmpl w:val="4F4211FC"/>
    <w:lvl w:ilvl="0" w:tplc="492C9108">
      <w:start w:val="1"/>
      <w:numFmt w:val="bullet"/>
      <w:lvlText w:val="●"/>
      <w:lvlJc w:val="left"/>
      <w:pPr>
        <w:ind w:left="720" w:hanging="360"/>
      </w:pPr>
    </w:lvl>
    <w:lvl w:ilvl="1" w:tplc="5CAA4A62">
      <w:start w:val="1"/>
      <w:numFmt w:val="bullet"/>
      <w:lvlText w:val="○"/>
      <w:lvlJc w:val="left"/>
      <w:pPr>
        <w:ind w:left="1440" w:hanging="360"/>
      </w:pPr>
    </w:lvl>
    <w:lvl w:ilvl="2" w:tplc="2AA2FF06">
      <w:start w:val="1"/>
      <w:numFmt w:val="bullet"/>
      <w:lvlText w:val="■"/>
      <w:lvlJc w:val="left"/>
      <w:pPr>
        <w:ind w:left="2160" w:hanging="360"/>
      </w:pPr>
    </w:lvl>
    <w:lvl w:ilvl="3" w:tplc="208AD3D0">
      <w:start w:val="1"/>
      <w:numFmt w:val="bullet"/>
      <w:lvlText w:val="●"/>
      <w:lvlJc w:val="left"/>
      <w:pPr>
        <w:ind w:left="2880" w:hanging="360"/>
      </w:pPr>
    </w:lvl>
    <w:lvl w:ilvl="4" w:tplc="57E0A31E">
      <w:start w:val="1"/>
      <w:numFmt w:val="bullet"/>
      <w:lvlText w:val="○"/>
      <w:lvlJc w:val="left"/>
      <w:pPr>
        <w:ind w:left="3600" w:hanging="360"/>
      </w:pPr>
    </w:lvl>
    <w:lvl w:ilvl="5" w:tplc="325C6E2A">
      <w:start w:val="1"/>
      <w:numFmt w:val="bullet"/>
      <w:lvlText w:val="■"/>
      <w:lvlJc w:val="left"/>
      <w:pPr>
        <w:ind w:left="4320" w:hanging="360"/>
      </w:pPr>
    </w:lvl>
    <w:lvl w:ilvl="6" w:tplc="CE08B750">
      <w:start w:val="1"/>
      <w:numFmt w:val="bullet"/>
      <w:lvlText w:val="●"/>
      <w:lvlJc w:val="left"/>
      <w:pPr>
        <w:ind w:left="5040" w:hanging="360"/>
      </w:pPr>
    </w:lvl>
    <w:lvl w:ilvl="7" w:tplc="EE8E7EBA">
      <w:start w:val="1"/>
      <w:numFmt w:val="bullet"/>
      <w:lvlText w:val="●"/>
      <w:lvlJc w:val="left"/>
      <w:pPr>
        <w:ind w:left="5760" w:hanging="360"/>
      </w:pPr>
    </w:lvl>
    <w:lvl w:ilvl="8" w:tplc="11E282CA">
      <w:start w:val="1"/>
      <w:numFmt w:val="bullet"/>
      <w:lvlText w:val="●"/>
      <w:lvlJc w:val="left"/>
      <w:pPr>
        <w:ind w:left="6480" w:hanging="360"/>
      </w:pPr>
    </w:lvl>
  </w:abstractNum>
  <w:num w:numId="1" w16cid:durableId="19949480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99F"/>
    <w:rsid w:val="00480747"/>
    <w:rsid w:val="00532DF8"/>
    <w:rsid w:val="0084599F"/>
    <w:rsid w:val="00A140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AB24F"/>
  <w15:docId w15:val="{7498D78B-948F-4B94-BFEC-DD80EB49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952</Words>
  <Characters>5237</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2026-07-05T19:51:00Z</dcterms:created>
  <dcterms:modified xsi:type="dcterms:W3CDTF">2026-07-05T19:51:00Z</dcterms:modified>
</cp:coreProperties>
</file>