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788A5" w14:textId="77777777" w:rsidR="00E03055" w:rsidRPr="00EC4C26" w:rsidRDefault="00000000">
      <w:pPr>
        <w:spacing w:before="2400"/>
        <w:jc w:val="center"/>
        <w:rPr>
          <w:lang w:val="en-GB"/>
        </w:rPr>
      </w:pPr>
      <w:r w:rsidRPr="00EC4C26">
        <w:rPr>
          <w:rFonts w:ascii="Calibri" w:eastAsia="Calibri" w:hAnsi="Calibri" w:cs="Calibri"/>
          <w:b/>
          <w:bCs/>
          <w:color w:val="44546A"/>
          <w:sz w:val="24"/>
          <w:szCs w:val="24"/>
          <w:lang w:val="en-GB"/>
        </w:rPr>
        <w:t>[ORGANIZATION NAME]</w:t>
      </w:r>
    </w:p>
    <w:p w14:paraId="2741CDED" w14:textId="77777777" w:rsidR="00E03055" w:rsidRPr="00EC4C26" w:rsidRDefault="00000000">
      <w:pPr>
        <w:spacing w:before="400"/>
        <w:jc w:val="center"/>
        <w:rPr>
          <w:lang w:val="en-GB"/>
        </w:rPr>
      </w:pPr>
      <w:r w:rsidRPr="00EC4C26">
        <w:rPr>
          <w:rFonts w:ascii="Calibri" w:eastAsia="Calibri" w:hAnsi="Calibri" w:cs="Calibri"/>
          <w:b/>
          <w:bCs/>
          <w:color w:val="1F3864"/>
          <w:sz w:val="36"/>
          <w:szCs w:val="36"/>
          <w:lang w:val="en-GB"/>
        </w:rPr>
        <w:t>CONFIGURATION MANAGEMENT PLAN</w:t>
      </w:r>
    </w:p>
    <w:p w14:paraId="2285C87A" w14:textId="77777777" w:rsidR="00E03055" w:rsidRPr="00EC4C26" w:rsidRDefault="00000000">
      <w:pPr>
        <w:spacing w:before="200" w:after="800"/>
        <w:jc w:val="center"/>
        <w:rPr>
          <w:lang w:val="en-GB"/>
        </w:rPr>
      </w:pPr>
      <w:r w:rsidRPr="00EC4C26">
        <w:rPr>
          <w:rFonts w:ascii="Calibri" w:eastAsia="Calibri" w:hAnsi="Calibri" w:cs="Calibri"/>
          <w:i/>
          <w:iCs/>
          <w:color w:val="808080"/>
          <w:sz w:val="32"/>
          <w:szCs w:val="32"/>
          <w:lang w:val="en-GB"/>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E03055" w14:paraId="7DFD7727"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168BFD3" w14:textId="77777777" w:rsidR="00E03055"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93AA6A" w14:textId="77777777" w:rsidR="00E03055" w:rsidRDefault="00000000">
            <w:r>
              <w:rPr>
                <w:rFonts w:ascii="Calibri" w:eastAsia="Calibri" w:hAnsi="Calibri" w:cs="Calibri"/>
                <w:i/>
                <w:iCs/>
                <w:color w:val="808080"/>
                <w:sz w:val="16"/>
                <w:szCs w:val="16"/>
              </w:rPr>
              <w:t>[Name]</w:t>
            </w:r>
          </w:p>
        </w:tc>
      </w:tr>
      <w:tr w:rsidR="00E03055" w14:paraId="08CD161B"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FD105EB" w14:textId="77777777" w:rsidR="00E03055"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0DCFC70" w14:textId="77777777" w:rsidR="00E03055" w:rsidRDefault="00000000">
            <w:r>
              <w:rPr>
                <w:rFonts w:ascii="Calibri" w:eastAsia="Calibri" w:hAnsi="Calibri" w:cs="Calibri"/>
                <w:i/>
                <w:iCs/>
                <w:color w:val="808080"/>
                <w:sz w:val="16"/>
                <w:szCs w:val="16"/>
              </w:rPr>
              <w:t>[Name / Role]</w:t>
            </w:r>
          </w:p>
        </w:tc>
      </w:tr>
      <w:tr w:rsidR="00E03055" w14:paraId="489F7A23"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ED5ACE0" w14:textId="77777777" w:rsidR="00E03055"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55E784" w14:textId="77777777" w:rsidR="00E03055" w:rsidRDefault="00000000">
            <w:r>
              <w:rPr>
                <w:rFonts w:ascii="Calibri" w:eastAsia="Calibri" w:hAnsi="Calibri" w:cs="Calibri"/>
                <w:i/>
                <w:iCs/>
                <w:color w:val="808080"/>
                <w:sz w:val="16"/>
                <w:szCs w:val="16"/>
              </w:rPr>
              <w:t>[DD / MM / YYYY]</w:t>
            </w:r>
          </w:p>
        </w:tc>
      </w:tr>
      <w:tr w:rsidR="00E03055" w14:paraId="41609114"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91D599F" w14:textId="77777777" w:rsidR="00E03055"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603F87C" w14:textId="77777777" w:rsidR="00E03055" w:rsidRDefault="00000000">
            <w:r>
              <w:rPr>
                <w:rFonts w:ascii="Calibri" w:eastAsia="Calibri" w:hAnsi="Calibri" w:cs="Calibri"/>
                <w:i/>
                <w:iCs/>
                <w:color w:val="808080"/>
                <w:sz w:val="16"/>
                <w:szCs w:val="16"/>
              </w:rPr>
              <w:t>[1.0]</w:t>
            </w:r>
          </w:p>
        </w:tc>
      </w:tr>
    </w:tbl>
    <w:p w14:paraId="30AA728D" w14:textId="77777777" w:rsidR="00E03055" w:rsidRPr="00EC4C26" w:rsidRDefault="00000000">
      <w:pPr>
        <w:spacing w:before="400"/>
        <w:jc w:val="center"/>
        <w:rPr>
          <w:lang w:val="en-GB"/>
        </w:rPr>
      </w:pPr>
      <w:r w:rsidRPr="00EC4C26">
        <w:rPr>
          <w:rFonts w:ascii="Calibri" w:eastAsia="Calibri" w:hAnsi="Calibri" w:cs="Calibri"/>
          <w:i/>
          <w:iCs/>
          <w:color w:val="808080"/>
          <w:lang w:val="en-GB"/>
        </w:rPr>
        <w:t>Generic Configuration Management Plan Template — applicable across industries and project types</w:t>
      </w:r>
    </w:p>
    <w:p w14:paraId="15F94D3D" w14:textId="77777777" w:rsidR="00E03055" w:rsidRPr="00EC4C26" w:rsidRDefault="00000000">
      <w:pPr>
        <w:rPr>
          <w:lang w:val="en-GB"/>
        </w:rPr>
      </w:pPr>
      <w:r w:rsidRPr="00EC4C26">
        <w:rPr>
          <w:lang w:val="en-GB"/>
        </w:rPr>
        <w:br w:type="page"/>
      </w:r>
    </w:p>
    <w:p w14:paraId="1814D19D" w14:textId="77777777" w:rsidR="00E03055" w:rsidRPr="00EC4C26" w:rsidRDefault="00000000">
      <w:pPr>
        <w:pBdr>
          <w:bottom w:val="single" w:sz="6" w:space="4" w:color="1F3864"/>
        </w:pBdr>
        <w:spacing w:before="360" w:after="120"/>
        <w:rPr>
          <w:lang w:val="en-GB"/>
        </w:rPr>
      </w:pPr>
      <w:r w:rsidRPr="00EC4C26">
        <w:rPr>
          <w:rFonts w:ascii="Calibri" w:eastAsia="Calibri" w:hAnsi="Calibri" w:cs="Calibri"/>
          <w:b/>
          <w:bCs/>
          <w:color w:val="1F3864"/>
          <w:sz w:val="26"/>
          <w:szCs w:val="26"/>
          <w:lang w:val="en-GB"/>
        </w:rPr>
        <w:lastRenderedPageBreak/>
        <w:t>1. Purpose &amp; Overview</w:t>
      </w:r>
    </w:p>
    <w:p w14:paraId="71BA2D34" w14:textId="77777777" w:rsidR="00E03055" w:rsidRPr="00EC4C26" w:rsidRDefault="00000000">
      <w:pPr>
        <w:spacing w:after="120"/>
        <w:rPr>
          <w:lang w:val="en-GB"/>
        </w:rPr>
      </w:pPr>
      <w:r w:rsidRPr="00EC4C26">
        <w:rPr>
          <w:rFonts w:ascii="Calibri" w:eastAsia="Calibri" w:hAnsi="Calibri" w:cs="Calibri"/>
          <w:i/>
          <w:iCs/>
          <w:color w:val="44546A"/>
          <w:sz w:val="18"/>
          <w:szCs w:val="18"/>
          <w:lang w:val="en-GB"/>
        </w:rPr>
        <w:t>The Configuration Management Plan defines how the project identifies, controls, and tracks changes to configuration items — documents, designs, code, specifications, or equipment configurations whose versions must be tightly controlled. It works together with the companion Configuration Item Register (a separate spreadsheet), which lists every controlled item and its current version and baseline status.</w:t>
      </w:r>
    </w:p>
    <w:p w14:paraId="0E651470" w14:textId="77777777" w:rsidR="00E03055" w:rsidRPr="00EC4C26" w:rsidRDefault="00000000">
      <w:pPr>
        <w:spacing w:after="120"/>
        <w:rPr>
          <w:lang w:val="en-GB"/>
        </w:rPr>
      </w:pPr>
      <w:r w:rsidRPr="00EC4C26">
        <w:rPr>
          <w:rFonts w:ascii="Calibri" w:eastAsia="Calibri" w:hAnsi="Calibri" w:cs="Calibri"/>
          <w:i/>
          <w:iCs/>
          <w:color w:val="44546A"/>
          <w:sz w:val="18"/>
          <w:szCs w:val="18"/>
          <w:lang w:val="en-GB"/>
        </w:rPr>
        <w:t xml:space="preserve">Configuration Management is closely related to, but distinct from, Change Management: </w:t>
      </w:r>
      <w:proofErr w:type="gramStart"/>
      <w:r w:rsidRPr="00EC4C26">
        <w:rPr>
          <w:rFonts w:ascii="Calibri" w:eastAsia="Calibri" w:hAnsi="Calibri" w:cs="Calibri"/>
          <w:i/>
          <w:iCs/>
          <w:color w:val="44546A"/>
          <w:sz w:val="18"/>
          <w:szCs w:val="18"/>
          <w:lang w:val="en-GB"/>
        </w:rPr>
        <w:t>the</w:t>
      </w:r>
      <w:proofErr w:type="gramEnd"/>
      <w:r w:rsidRPr="00EC4C26">
        <w:rPr>
          <w:rFonts w:ascii="Calibri" w:eastAsia="Calibri" w:hAnsi="Calibri" w:cs="Calibri"/>
          <w:i/>
          <w:iCs/>
          <w:color w:val="44546A"/>
          <w:sz w:val="18"/>
          <w:szCs w:val="18"/>
          <w:lang w:val="en-GB"/>
        </w:rPr>
        <w:t xml:space="preserve"> Change Management Plan governs changes to the project's scope, schedule, and cost baselines; this plan governs version control of specific deliverables and documents once they are placed under configuration control.</w:t>
      </w:r>
    </w:p>
    <w:p w14:paraId="56CDB992" w14:textId="77777777" w:rsidR="00E03055" w:rsidRPr="00EC4C26" w:rsidRDefault="00000000">
      <w:pPr>
        <w:spacing w:after="200"/>
        <w:rPr>
          <w:lang w:val="en-GB"/>
        </w:rPr>
      </w:pPr>
      <w:r w:rsidRPr="00EC4C26">
        <w:rPr>
          <w:rFonts w:ascii="Calibri" w:eastAsia="Calibri" w:hAnsi="Calibri" w:cs="Calibri"/>
          <w:i/>
          <w:iCs/>
          <w:color w:val="808080"/>
          <w:lang w:val="en-GB"/>
        </w:rPr>
        <w:t>[Enter any project-specific notes on why configuration control matters for this project, e.g., regulatory requirements]</w:t>
      </w:r>
    </w:p>
    <w:p w14:paraId="2D610979" w14:textId="77777777" w:rsidR="00E03055" w:rsidRPr="00EC4C26" w:rsidRDefault="00000000">
      <w:pPr>
        <w:pBdr>
          <w:bottom w:val="single" w:sz="6" w:space="4" w:color="1F3864"/>
        </w:pBdr>
        <w:spacing w:before="360" w:after="120"/>
        <w:rPr>
          <w:lang w:val="en-GB"/>
        </w:rPr>
      </w:pPr>
      <w:r w:rsidRPr="00EC4C26">
        <w:rPr>
          <w:rFonts w:ascii="Calibri" w:eastAsia="Calibri" w:hAnsi="Calibri" w:cs="Calibri"/>
          <w:b/>
          <w:bCs/>
          <w:color w:val="1F3864"/>
          <w:sz w:val="26"/>
          <w:szCs w:val="26"/>
          <w:lang w:val="en-GB"/>
        </w:rPr>
        <w:t>2. Configuration Items</w:t>
      </w:r>
    </w:p>
    <w:p w14:paraId="7EB53A93" w14:textId="77777777" w:rsidR="00E03055" w:rsidRPr="00EC4C26" w:rsidRDefault="00000000">
      <w:pPr>
        <w:spacing w:after="120"/>
        <w:rPr>
          <w:lang w:val="en-GB"/>
        </w:rPr>
      </w:pPr>
      <w:r w:rsidRPr="00EC4C26">
        <w:rPr>
          <w:rFonts w:ascii="Calibri" w:eastAsia="Calibri" w:hAnsi="Calibri" w:cs="Calibri"/>
          <w:i/>
          <w:iCs/>
          <w:color w:val="44546A"/>
          <w:sz w:val="18"/>
          <w:szCs w:val="18"/>
          <w:lang w:val="en-GB"/>
        </w:rPr>
        <w:t>Define what is placed under formal configuration control, and what is explicitly not — not every document or file needs this level of rigor.</w:t>
      </w:r>
    </w:p>
    <w:p w14:paraId="09950E85" w14:textId="77777777" w:rsidR="00E03055" w:rsidRDefault="00000000">
      <w:pPr>
        <w:spacing w:after="40"/>
      </w:pPr>
      <w:r>
        <w:rPr>
          <w:rFonts w:ascii="Calibri" w:eastAsia="Calibri" w:hAnsi="Calibri" w:cs="Calibri"/>
          <w:b/>
          <w:bCs/>
          <w:color w:val="1F3864"/>
        </w:rPr>
        <w:t>In Configuration Control:</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200"/>
      </w:tblGrid>
      <w:tr w:rsidR="00E03055" w14:paraId="6700DF82"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65AB432" w14:textId="77777777" w:rsidR="00E03055" w:rsidRDefault="00000000">
            <w:r>
              <w:rPr>
                <w:rFonts w:ascii="Calibri" w:eastAsia="Calibri" w:hAnsi="Calibri" w:cs="Calibri"/>
                <w:b/>
                <w:bCs/>
                <w:color w:val="1F3864"/>
                <w:sz w:val="16"/>
                <w:szCs w:val="16"/>
              </w:rPr>
              <w:t>Category</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0BFBEA0" w14:textId="77777777" w:rsidR="00E03055" w:rsidRDefault="00000000">
            <w:r>
              <w:rPr>
                <w:rFonts w:ascii="Calibri" w:eastAsia="Calibri" w:hAnsi="Calibri" w:cs="Calibri"/>
                <w:b/>
                <w:bCs/>
                <w:color w:val="1F3864"/>
                <w:sz w:val="16"/>
                <w:szCs w:val="16"/>
              </w:rPr>
              <w:t>Examples</w:t>
            </w:r>
          </w:p>
        </w:tc>
      </w:tr>
      <w:tr w:rsidR="00E03055" w:rsidRPr="00EC4C26" w14:paraId="321EA46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8B60D6" w14:textId="77777777" w:rsidR="00E03055" w:rsidRDefault="00000000">
            <w:r>
              <w:rPr>
                <w:rFonts w:ascii="Calibri" w:eastAsia="Calibri" w:hAnsi="Calibri" w:cs="Calibri"/>
                <w:i/>
                <w:iCs/>
                <w:color w:val="808080"/>
                <w:sz w:val="16"/>
                <w:szCs w:val="16"/>
              </w:rPr>
              <w:t>Governing Documents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0EA6B8" w14:textId="77777777" w:rsidR="00E03055" w:rsidRPr="00EC4C26" w:rsidRDefault="00000000">
            <w:pPr>
              <w:rPr>
                <w:lang w:val="en-GB"/>
              </w:rPr>
            </w:pPr>
            <w:r w:rsidRPr="00EC4C26">
              <w:rPr>
                <w:rFonts w:ascii="Calibri" w:eastAsia="Calibri" w:hAnsi="Calibri" w:cs="Calibri"/>
                <w:i/>
                <w:iCs/>
                <w:color w:val="808080"/>
                <w:sz w:val="16"/>
                <w:szCs w:val="16"/>
                <w:lang w:val="en-GB"/>
              </w:rPr>
              <w:t>[e.g., Project Charter, Scope Statement, approved specifications]</w:t>
            </w:r>
          </w:p>
        </w:tc>
      </w:tr>
      <w:tr w:rsidR="00E03055" w:rsidRPr="00EC4C26" w14:paraId="11538CC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C96E3A8" w14:textId="77777777" w:rsidR="00E03055" w:rsidRDefault="00000000">
            <w:r>
              <w:rPr>
                <w:rFonts w:ascii="Calibri" w:eastAsia="Calibri" w:hAnsi="Calibri" w:cs="Calibri"/>
                <w:i/>
                <w:iCs/>
                <w:color w:val="808080"/>
                <w:sz w:val="16"/>
                <w:szCs w:val="16"/>
              </w:rPr>
              <w:t>Technical Deliverables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3A879C0" w14:textId="77777777" w:rsidR="00E03055" w:rsidRPr="00EC4C26" w:rsidRDefault="00000000">
            <w:pPr>
              <w:rPr>
                <w:lang w:val="en-GB"/>
              </w:rPr>
            </w:pPr>
            <w:r w:rsidRPr="00EC4C26">
              <w:rPr>
                <w:rFonts w:ascii="Calibri" w:eastAsia="Calibri" w:hAnsi="Calibri" w:cs="Calibri"/>
                <w:i/>
                <w:iCs/>
                <w:color w:val="808080"/>
                <w:sz w:val="16"/>
                <w:szCs w:val="16"/>
                <w:lang w:val="en-GB"/>
              </w:rPr>
              <w:t>[e.g., Design drawings, equipment configuration specs, source code baselines]</w:t>
            </w:r>
          </w:p>
        </w:tc>
      </w:tr>
      <w:tr w:rsidR="00E03055" w:rsidRPr="00EC4C26" w14:paraId="2E598577"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4D43FA" w14:textId="77777777" w:rsidR="00E03055" w:rsidRDefault="00000000">
            <w:r>
              <w:rPr>
                <w:rFonts w:ascii="Calibri" w:eastAsia="Calibri" w:hAnsi="Calibri" w:cs="Calibri"/>
                <w:i/>
                <w:iCs/>
                <w:color w:val="808080"/>
                <w:sz w:val="16"/>
                <w:szCs w:val="16"/>
              </w:rPr>
              <w:t>Quality Records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35ADCE" w14:textId="77777777" w:rsidR="00E03055" w:rsidRPr="00EC4C26" w:rsidRDefault="00000000">
            <w:pPr>
              <w:rPr>
                <w:lang w:val="en-GB"/>
              </w:rPr>
            </w:pPr>
            <w:r w:rsidRPr="00EC4C26">
              <w:rPr>
                <w:rFonts w:ascii="Calibri" w:eastAsia="Calibri" w:hAnsi="Calibri" w:cs="Calibri"/>
                <w:i/>
                <w:iCs/>
                <w:color w:val="808080"/>
                <w:sz w:val="16"/>
                <w:szCs w:val="16"/>
                <w:lang w:val="en-GB"/>
              </w:rPr>
              <w:t>[e.g., Test protocols, inspection criteria, qualification reports]</w:t>
            </w:r>
          </w:p>
        </w:tc>
      </w:tr>
      <w:tr w:rsidR="00E03055" w:rsidRPr="00EC4C26" w14:paraId="4BBC2AE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B61E09A" w14:textId="77777777" w:rsidR="00E03055" w:rsidRDefault="00000000">
            <w:r>
              <w:rPr>
                <w:rFonts w:ascii="Calibri" w:eastAsia="Calibri" w:hAnsi="Calibri" w:cs="Calibri"/>
                <w:i/>
                <w:iCs/>
                <w:color w:val="808080"/>
                <w:sz w:val="16"/>
                <w:szCs w:val="16"/>
              </w:rPr>
              <w:t>Regulatory Submissions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F23A87" w14:textId="77777777" w:rsidR="00E03055" w:rsidRPr="00EC4C26" w:rsidRDefault="00000000">
            <w:pPr>
              <w:rPr>
                <w:lang w:val="en-GB"/>
              </w:rPr>
            </w:pPr>
            <w:r w:rsidRPr="00EC4C26">
              <w:rPr>
                <w:rFonts w:ascii="Calibri" w:eastAsia="Calibri" w:hAnsi="Calibri" w:cs="Calibri"/>
                <w:i/>
                <w:iCs/>
                <w:color w:val="808080"/>
                <w:sz w:val="16"/>
                <w:szCs w:val="16"/>
                <w:lang w:val="en-GB"/>
              </w:rPr>
              <w:t>[e.g., Compliance documentation submitted to auditors or regulators]</w:t>
            </w:r>
          </w:p>
        </w:tc>
      </w:tr>
    </w:tbl>
    <w:p w14:paraId="0CC7B6CB" w14:textId="77777777" w:rsidR="00E03055" w:rsidRPr="00EC4C26" w:rsidRDefault="00E03055">
      <w:pPr>
        <w:spacing w:before="200"/>
        <w:rPr>
          <w:lang w:val="en-GB"/>
        </w:rPr>
      </w:pPr>
    </w:p>
    <w:p w14:paraId="64BC446A" w14:textId="77777777" w:rsidR="00E03055" w:rsidRPr="00EC4C26" w:rsidRDefault="00000000">
      <w:pPr>
        <w:spacing w:after="40"/>
        <w:rPr>
          <w:lang w:val="en-GB"/>
        </w:rPr>
      </w:pPr>
      <w:r w:rsidRPr="00EC4C26">
        <w:rPr>
          <w:rFonts w:ascii="Calibri" w:eastAsia="Calibri" w:hAnsi="Calibri" w:cs="Calibri"/>
          <w:b/>
          <w:bCs/>
          <w:color w:val="1F3864"/>
          <w:lang w:val="en-GB"/>
        </w:rPr>
        <w:t>Not in Configuration Control:</w:t>
      </w:r>
    </w:p>
    <w:p w14:paraId="259978F7" w14:textId="77777777" w:rsidR="00E03055" w:rsidRPr="00EC4C26" w:rsidRDefault="00000000">
      <w:pPr>
        <w:spacing w:after="200"/>
        <w:rPr>
          <w:lang w:val="en-GB"/>
        </w:rPr>
      </w:pPr>
      <w:r w:rsidRPr="00EC4C26">
        <w:rPr>
          <w:rFonts w:ascii="Calibri" w:eastAsia="Calibri" w:hAnsi="Calibri" w:cs="Calibri"/>
          <w:i/>
          <w:iCs/>
          <w:color w:val="808080"/>
          <w:lang w:val="en-GB"/>
        </w:rPr>
        <w:t>[e.g., Working drafts, informal meeting notes, personal working files not yet submitted for review]</w:t>
      </w:r>
    </w:p>
    <w:p w14:paraId="3C48092E" w14:textId="77777777" w:rsidR="00E03055" w:rsidRPr="00EC4C26" w:rsidRDefault="00000000">
      <w:pPr>
        <w:pBdr>
          <w:bottom w:val="single" w:sz="6" w:space="4" w:color="1F3864"/>
        </w:pBdr>
        <w:spacing w:before="360" w:after="120"/>
        <w:rPr>
          <w:lang w:val="en-GB"/>
        </w:rPr>
      </w:pPr>
      <w:r w:rsidRPr="00EC4C26">
        <w:rPr>
          <w:rFonts w:ascii="Calibri" w:eastAsia="Calibri" w:hAnsi="Calibri" w:cs="Calibri"/>
          <w:b/>
          <w:bCs/>
          <w:color w:val="1F3864"/>
          <w:sz w:val="26"/>
          <w:szCs w:val="26"/>
          <w:lang w:val="en-GB"/>
        </w:rPr>
        <w:t>3. Identification &amp; Naming Convention</w:t>
      </w:r>
    </w:p>
    <w:p w14:paraId="3294FCA8" w14:textId="77777777" w:rsidR="00E03055" w:rsidRPr="00EC4C26" w:rsidRDefault="00000000">
      <w:pPr>
        <w:spacing w:after="120"/>
        <w:rPr>
          <w:lang w:val="en-GB"/>
        </w:rPr>
      </w:pPr>
      <w:r w:rsidRPr="00EC4C26">
        <w:rPr>
          <w:rFonts w:ascii="Calibri" w:eastAsia="Calibri" w:hAnsi="Calibri" w:cs="Calibri"/>
          <w:i/>
          <w:iCs/>
          <w:color w:val="44546A"/>
          <w:sz w:val="18"/>
          <w:szCs w:val="18"/>
          <w:lang w:val="en-GB"/>
        </w:rPr>
        <w:t>Define how configuration items are uniquely identified and how version numbers are structured.</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200"/>
      </w:tblGrid>
      <w:tr w:rsidR="00E03055" w14:paraId="17A6A2B4"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8AD95CC" w14:textId="77777777" w:rsidR="00E03055" w:rsidRDefault="00000000">
            <w:r>
              <w:rPr>
                <w:rFonts w:ascii="Calibri" w:eastAsia="Calibri" w:hAnsi="Calibri" w:cs="Calibri"/>
                <w:b/>
                <w:bCs/>
                <w:color w:val="1F3864"/>
                <w:sz w:val="16"/>
                <w:szCs w:val="16"/>
              </w:rPr>
              <w:t>Element</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65861A4" w14:textId="77777777" w:rsidR="00E03055" w:rsidRDefault="00000000">
            <w:r>
              <w:rPr>
                <w:rFonts w:ascii="Calibri" w:eastAsia="Calibri" w:hAnsi="Calibri" w:cs="Calibri"/>
                <w:b/>
                <w:bCs/>
                <w:color w:val="1F3864"/>
                <w:sz w:val="16"/>
                <w:szCs w:val="16"/>
              </w:rPr>
              <w:t>Convention</w:t>
            </w:r>
          </w:p>
        </w:tc>
      </w:tr>
      <w:tr w:rsidR="00E03055" w14:paraId="280EE2F5"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EBC89DC" w14:textId="77777777" w:rsidR="00E03055" w:rsidRDefault="00000000">
            <w:r>
              <w:rPr>
                <w:rFonts w:ascii="Calibri" w:eastAsia="Calibri" w:hAnsi="Calibri" w:cs="Calibri"/>
                <w:i/>
                <w:iCs/>
                <w:color w:val="808080"/>
                <w:sz w:val="16"/>
                <w:szCs w:val="16"/>
              </w:rPr>
              <w:t>Item ID Format</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201BF25" w14:textId="77777777" w:rsidR="00E03055" w:rsidRDefault="00000000">
            <w:r>
              <w:rPr>
                <w:rFonts w:ascii="Calibri" w:eastAsia="Calibri" w:hAnsi="Calibri" w:cs="Calibri"/>
                <w:i/>
                <w:iCs/>
                <w:color w:val="808080"/>
                <w:sz w:val="16"/>
                <w:szCs w:val="16"/>
              </w:rPr>
              <w:t>[e.g., CI-###, sequential]</w:t>
            </w:r>
          </w:p>
        </w:tc>
      </w:tr>
      <w:tr w:rsidR="00E03055" w:rsidRPr="00EC4C26" w14:paraId="3466ED3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E2595C9" w14:textId="77777777" w:rsidR="00E03055" w:rsidRDefault="00000000">
            <w:r>
              <w:rPr>
                <w:rFonts w:ascii="Calibri" w:eastAsia="Calibri" w:hAnsi="Calibri" w:cs="Calibri"/>
                <w:i/>
                <w:iCs/>
                <w:color w:val="808080"/>
                <w:sz w:val="16"/>
                <w:szCs w:val="16"/>
              </w:rPr>
              <w:t>Version Numbering</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F0367B" w14:textId="77777777" w:rsidR="00E03055" w:rsidRPr="00EC4C26" w:rsidRDefault="00000000">
            <w:pPr>
              <w:rPr>
                <w:lang w:val="en-GB"/>
              </w:rPr>
            </w:pPr>
            <w:r w:rsidRPr="00EC4C26">
              <w:rPr>
                <w:rFonts w:ascii="Calibri" w:eastAsia="Calibri" w:hAnsi="Calibri" w:cs="Calibri"/>
                <w:i/>
                <w:iCs/>
                <w:color w:val="808080"/>
                <w:sz w:val="16"/>
                <w:szCs w:val="16"/>
                <w:lang w:val="en-GB"/>
              </w:rPr>
              <w:t xml:space="preserve">[e.g., </w:t>
            </w:r>
            <w:proofErr w:type="spellStart"/>
            <w:r w:rsidRPr="00EC4C26">
              <w:rPr>
                <w:rFonts w:ascii="Calibri" w:eastAsia="Calibri" w:hAnsi="Calibri" w:cs="Calibri"/>
                <w:i/>
                <w:iCs/>
                <w:color w:val="808080"/>
                <w:sz w:val="16"/>
                <w:szCs w:val="16"/>
                <w:lang w:val="en-GB"/>
              </w:rPr>
              <w:t>Major.Minor</w:t>
            </w:r>
            <w:proofErr w:type="spellEnd"/>
            <w:r w:rsidRPr="00EC4C26">
              <w:rPr>
                <w:rFonts w:ascii="Calibri" w:eastAsia="Calibri" w:hAnsi="Calibri" w:cs="Calibri"/>
                <w:i/>
                <w:iCs/>
                <w:color w:val="808080"/>
                <w:sz w:val="16"/>
                <w:szCs w:val="16"/>
                <w:lang w:val="en-GB"/>
              </w:rPr>
              <w:t xml:space="preserve"> format — 1.0 for the first baseline, 1.1 for a minor revision, 2.0 for a major revision]</w:t>
            </w:r>
          </w:p>
        </w:tc>
      </w:tr>
      <w:tr w:rsidR="00E03055" w:rsidRPr="00EC4C26" w14:paraId="2E424E6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BA648D7" w14:textId="77777777" w:rsidR="00E03055" w:rsidRDefault="00000000">
            <w:r>
              <w:rPr>
                <w:rFonts w:ascii="Calibri" w:eastAsia="Calibri" w:hAnsi="Calibri" w:cs="Calibri"/>
                <w:i/>
                <w:iCs/>
                <w:color w:val="808080"/>
                <w:sz w:val="16"/>
                <w:szCs w:val="16"/>
              </w:rPr>
              <w:t>File Naming Convention</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5454A5A" w14:textId="77777777" w:rsidR="00E03055" w:rsidRPr="00EC4C26" w:rsidRDefault="00000000">
            <w:pPr>
              <w:rPr>
                <w:lang w:val="en-GB"/>
              </w:rPr>
            </w:pPr>
            <w:r w:rsidRPr="00EC4C26">
              <w:rPr>
                <w:rFonts w:ascii="Calibri" w:eastAsia="Calibri" w:hAnsi="Calibri" w:cs="Calibri"/>
                <w:i/>
                <w:iCs/>
                <w:color w:val="808080"/>
                <w:sz w:val="16"/>
                <w:szCs w:val="16"/>
                <w:lang w:val="en-GB"/>
              </w:rPr>
              <w:t>[e.g., ProjectCode_ItemName_v1.0_YYYYMMDD]</w:t>
            </w:r>
          </w:p>
        </w:tc>
      </w:tr>
      <w:tr w:rsidR="00E03055" w:rsidRPr="00EC4C26" w14:paraId="4199D97C"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C70BAE" w14:textId="77777777" w:rsidR="00E03055" w:rsidRDefault="00000000">
            <w:r>
              <w:rPr>
                <w:rFonts w:ascii="Calibri" w:eastAsia="Calibri" w:hAnsi="Calibri" w:cs="Calibri"/>
                <w:i/>
                <w:iCs/>
                <w:color w:val="808080"/>
                <w:sz w:val="16"/>
                <w:szCs w:val="16"/>
              </w:rPr>
              <w:t>Draft vs. Baselined Marking</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17DD84" w14:textId="77777777" w:rsidR="00E03055" w:rsidRPr="00EC4C26" w:rsidRDefault="00000000">
            <w:pPr>
              <w:rPr>
                <w:lang w:val="en-GB"/>
              </w:rPr>
            </w:pPr>
            <w:r w:rsidRPr="00EC4C26">
              <w:rPr>
                <w:rFonts w:ascii="Calibri" w:eastAsia="Calibri" w:hAnsi="Calibri" w:cs="Calibri"/>
                <w:i/>
                <w:iCs/>
                <w:color w:val="808080"/>
                <w:sz w:val="16"/>
                <w:szCs w:val="16"/>
                <w:lang w:val="en-GB"/>
              </w:rPr>
              <w:t>[e.g., 'DRAFT' watermark or filename tag until formally baselined]</w:t>
            </w:r>
          </w:p>
        </w:tc>
      </w:tr>
    </w:tbl>
    <w:p w14:paraId="46393D4B" w14:textId="77777777" w:rsidR="00E03055" w:rsidRPr="00EC4C26" w:rsidRDefault="00000000">
      <w:pPr>
        <w:rPr>
          <w:lang w:val="en-GB"/>
        </w:rPr>
      </w:pPr>
      <w:r w:rsidRPr="00EC4C26">
        <w:rPr>
          <w:lang w:val="en-GB"/>
        </w:rPr>
        <w:br w:type="page"/>
      </w:r>
    </w:p>
    <w:p w14:paraId="1CF13885" w14:textId="77777777" w:rsidR="00E03055" w:rsidRPr="00EC4C26" w:rsidRDefault="00000000">
      <w:pPr>
        <w:pBdr>
          <w:bottom w:val="single" w:sz="6" w:space="4" w:color="1F3864"/>
        </w:pBdr>
        <w:spacing w:before="360" w:after="120"/>
        <w:rPr>
          <w:lang w:val="en-GB"/>
        </w:rPr>
      </w:pPr>
      <w:r w:rsidRPr="00EC4C26">
        <w:rPr>
          <w:rFonts w:ascii="Calibri" w:eastAsia="Calibri" w:hAnsi="Calibri" w:cs="Calibri"/>
          <w:b/>
          <w:bCs/>
          <w:color w:val="1F3864"/>
          <w:sz w:val="26"/>
          <w:szCs w:val="26"/>
          <w:lang w:val="en-GB"/>
        </w:rPr>
        <w:lastRenderedPageBreak/>
        <w:t>4. Baseline Management</w:t>
      </w:r>
    </w:p>
    <w:p w14:paraId="6D120AB9" w14:textId="77777777" w:rsidR="00E03055" w:rsidRPr="00EC4C26" w:rsidRDefault="00000000">
      <w:pPr>
        <w:spacing w:after="120"/>
        <w:rPr>
          <w:lang w:val="en-GB"/>
        </w:rPr>
      </w:pPr>
      <w:r w:rsidRPr="00EC4C26">
        <w:rPr>
          <w:rFonts w:ascii="Calibri" w:eastAsia="Calibri" w:hAnsi="Calibri" w:cs="Calibri"/>
          <w:i/>
          <w:iCs/>
          <w:color w:val="44546A"/>
          <w:sz w:val="18"/>
          <w:szCs w:val="18"/>
          <w:lang w:val="en-GB"/>
        </w:rPr>
        <w:t>Describe when and how a configuration item is formally baselined — the point at which it becomes subject to formal change control rather than free editing.</w:t>
      </w:r>
    </w:p>
    <w:p w14:paraId="68325530" w14:textId="77777777" w:rsidR="00E03055" w:rsidRPr="00EC4C26" w:rsidRDefault="00000000">
      <w:pPr>
        <w:spacing w:after="200"/>
        <w:rPr>
          <w:lang w:val="en-GB"/>
        </w:rPr>
      </w:pPr>
      <w:r w:rsidRPr="00EC4C26">
        <w:rPr>
          <w:rFonts w:ascii="Calibri" w:eastAsia="Calibri" w:hAnsi="Calibri" w:cs="Calibri"/>
          <w:i/>
          <w:iCs/>
          <w:color w:val="808080"/>
          <w:lang w:val="en-GB"/>
        </w:rPr>
        <w:t>[e.g., An item is baselined once it has been reviewed and formally approved by its designated approver, at which point further changes require a Change Log entry rather than direct editing]</w:t>
      </w:r>
    </w:p>
    <w:p w14:paraId="6DFB078C" w14:textId="77777777" w:rsidR="00E03055" w:rsidRPr="00EC4C26" w:rsidRDefault="00000000">
      <w:pPr>
        <w:pBdr>
          <w:bottom w:val="single" w:sz="6" w:space="4" w:color="1F3864"/>
        </w:pBdr>
        <w:spacing w:before="360" w:after="120"/>
        <w:rPr>
          <w:lang w:val="en-GB"/>
        </w:rPr>
      </w:pPr>
      <w:r w:rsidRPr="00EC4C26">
        <w:rPr>
          <w:rFonts w:ascii="Calibri" w:eastAsia="Calibri" w:hAnsi="Calibri" w:cs="Calibri"/>
          <w:b/>
          <w:bCs/>
          <w:color w:val="1F3864"/>
          <w:sz w:val="26"/>
          <w:szCs w:val="26"/>
          <w:lang w:val="en-GB"/>
        </w:rPr>
        <w:t>5. Configuration Control Process</w:t>
      </w:r>
    </w:p>
    <w:p w14:paraId="525D8264" w14:textId="77777777" w:rsidR="00E03055" w:rsidRPr="00EC4C26" w:rsidRDefault="00000000">
      <w:pPr>
        <w:spacing w:after="120"/>
        <w:rPr>
          <w:lang w:val="en-GB"/>
        </w:rPr>
      </w:pPr>
      <w:r w:rsidRPr="00EC4C26">
        <w:rPr>
          <w:rFonts w:ascii="Calibri" w:eastAsia="Calibri" w:hAnsi="Calibri" w:cs="Calibri"/>
          <w:i/>
          <w:iCs/>
          <w:color w:val="44546A"/>
          <w:sz w:val="18"/>
          <w:szCs w:val="18"/>
          <w:lang w:val="en-GB"/>
        </w:rPr>
        <w:t>Describe how changes to a baselined configuration item are requested, evaluated, and approved.</w:t>
      </w:r>
    </w:p>
    <w:tbl>
      <w:tblPr>
        <w:tblW w:w="84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600"/>
        <w:gridCol w:w="2000"/>
      </w:tblGrid>
      <w:tr w:rsidR="00E03055" w14:paraId="0B6E9917" w14:textId="77777777">
        <w:tblPrEx>
          <w:tblCellMar>
            <w:top w:w="0" w:type="dxa"/>
            <w:bottom w:w="0" w:type="dxa"/>
          </w:tblCellMar>
        </w:tblPrEx>
        <w:trPr>
          <w:tblHeader/>
        </w:trPr>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8600BF8" w14:textId="77777777" w:rsidR="00E03055" w:rsidRDefault="00000000">
            <w:r>
              <w:rPr>
                <w:rFonts w:ascii="Calibri" w:eastAsia="Calibri" w:hAnsi="Calibri" w:cs="Calibri"/>
                <w:b/>
                <w:bCs/>
                <w:color w:val="1F3864"/>
                <w:sz w:val="16"/>
                <w:szCs w:val="16"/>
              </w:rPr>
              <w:t>Step</w:t>
            </w:r>
          </w:p>
        </w:tc>
        <w:tc>
          <w:tcPr>
            <w:tcW w:w="4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7B81A89" w14:textId="77777777" w:rsidR="00E03055" w:rsidRDefault="00000000">
            <w:r>
              <w:rPr>
                <w:rFonts w:ascii="Calibri" w:eastAsia="Calibri" w:hAnsi="Calibri" w:cs="Calibri"/>
                <w:b/>
                <w:bCs/>
                <w:color w:val="1F3864"/>
                <w:sz w:val="16"/>
                <w:szCs w:val="16"/>
              </w:rPr>
              <w:t>Description</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CDED3C1" w14:textId="77777777" w:rsidR="00E03055" w:rsidRDefault="00000000">
            <w:r>
              <w:rPr>
                <w:rFonts w:ascii="Calibri" w:eastAsia="Calibri" w:hAnsi="Calibri" w:cs="Calibri"/>
                <w:b/>
                <w:bCs/>
                <w:color w:val="1F3864"/>
                <w:sz w:val="16"/>
                <w:szCs w:val="16"/>
              </w:rPr>
              <w:t>Responsible</w:t>
            </w:r>
          </w:p>
        </w:tc>
      </w:tr>
      <w:tr w:rsidR="00E03055" w14:paraId="1BE0F23E"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F3B224" w14:textId="77777777" w:rsidR="00E03055" w:rsidRDefault="00000000">
            <w:r>
              <w:rPr>
                <w:rFonts w:ascii="Calibri" w:eastAsia="Calibri" w:hAnsi="Calibri" w:cs="Calibri"/>
                <w:i/>
                <w:iCs/>
                <w:color w:val="808080"/>
                <w:sz w:val="16"/>
                <w:szCs w:val="16"/>
              </w:rPr>
              <w:t>1. Request Change</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C05DE0E" w14:textId="77777777" w:rsidR="00E03055" w:rsidRPr="00EC4C26" w:rsidRDefault="00000000">
            <w:pPr>
              <w:rPr>
                <w:lang w:val="en-GB"/>
              </w:rPr>
            </w:pPr>
            <w:r w:rsidRPr="00EC4C26">
              <w:rPr>
                <w:rFonts w:ascii="Calibri" w:eastAsia="Calibri" w:hAnsi="Calibri" w:cs="Calibri"/>
                <w:i/>
                <w:iCs/>
                <w:color w:val="808080"/>
                <w:sz w:val="16"/>
                <w:szCs w:val="16"/>
                <w:lang w:val="en-GB"/>
              </w:rPr>
              <w:t>Submit a change request for the baselined item via the Change Log</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2483CC" w14:textId="77777777" w:rsidR="00E03055" w:rsidRDefault="00000000">
            <w:r>
              <w:rPr>
                <w:rFonts w:ascii="Calibri" w:eastAsia="Calibri" w:hAnsi="Calibri" w:cs="Calibri"/>
                <w:i/>
                <w:iCs/>
                <w:color w:val="808080"/>
                <w:sz w:val="16"/>
                <w:szCs w:val="16"/>
              </w:rPr>
              <w:t>[Requester]</w:t>
            </w:r>
          </w:p>
        </w:tc>
      </w:tr>
      <w:tr w:rsidR="00E03055" w14:paraId="44FBE0CC"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FB9F2CB" w14:textId="77777777" w:rsidR="00E03055" w:rsidRDefault="00000000">
            <w:r>
              <w:rPr>
                <w:rFonts w:ascii="Calibri" w:eastAsia="Calibri" w:hAnsi="Calibri" w:cs="Calibri"/>
                <w:i/>
                <w:iCs/>
                <w:color w:val="808080"/>
                <w:sz w:val="16"/>
                <w:szCs w:val="16"/>
              </w:rPr>
              <w:t>2. Impact Assessment</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BA4070D" w14:textId="77777777" w:rsidR="00E03055" w:rsidRPr="00EC4C26" w:rsidRDefault="00000000">
            <w:pPr>
              <w:rPr>
                <w:lang w:val="en-GB"/>
              </w:rPr>
            </w:pPr>
            <w:r w:rsidRPr="00EC4C26">
              <w:rPr>
                <w:rFonts w:ascii="Calibri" w:eastAsia="Calibri" w:hAnsi="Calibri" w:cs="Calibri"/>
                <w:i/>
                <w:iCs/>
                <w:color w:val="808080"/>
                <w:sz w:val="16"/>
                <w:szCs w:val="16"/>
                <w:lang w:val="en-GB"/>
              </w:rPr>
              <w:t>Assess impact on dependent items, schedule, cost, and quality</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AF4522" w14:textId="77777777" w:rsidR="00E03055" w:rsidRDefault="00000000">
            <w:r>
              <w:rPr>
                <w:rFonts w:ascii="Calibri" w:eastAsia="Calibri" w:hAnsi="Calibri" w:cs="Calibri"/>
                <w:i/>
                <w:iCs/>
                <w:color w:val="808080"/>
                <w:sz w:val="16"/>
                <w:szCs w:val="16"/>
              </w:rPr>
              <w:t>[Configuration Owner]</w:t>
            </w:r>
          </w:p>
        </w:tc>
      </w:tr>
      <w:tr w:rsidR="00E03055" w14:paraId="0B997A56"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DEBDBD6" w14:textId="77777777" w:rsidR="00E03055" w:rsidRDefault="00000000">
            <w:r>
              <w:rPr>
                <w:rFonts w:ascii="Calibri" w:eastAsia="Calibri" w:hAnsi="Calibri" w:cs="Calibri"/>
                <w:i/>
                <w:iCs/>
                <w:color w:val="808080"/>
                <w:sz w:val="16"/>
                <w:szCs w:val="16"/>
              </w:rPr>
              <w:t>3. Approve / Reject</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5D5F89" w14:textId="77777777" w:rsidR="00E03055" w:rsidRPr="00EC4C26" w:rsidRDefault="00000000">
            <w:pPr>
              <w:rPr>
                <w:lang w:val="en-GB"/>
              </w:rPr>
            </w:pPr>
            <w:r w:rsidRPr="00EC4C26">
              <w:rPr>
                <w:rFonts w:ascii="Calibri" w:eastAsia="Calibri" w:hAnsi="Calibri" w:cs="Calibri"/>
                <w:i/>
                <w:iCs/>
                <w:color w:val="808080"/>
                <w:sz w:val="16"/>
                <w:szCs w:val="16"/>
                <w:lang w:val="en-GB"/>
              </w:rPr>
              <w:t>Review and decide per the Change Management Plan's approval thresholds</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26C67E" w14:textId="77777777" w:rsidR="00E03055" w:rsidRDefault="00000000">
            <w:r>
              <w:rPr>
                <w:rFonts w:ascii="Calibri" w:eastAsia="Calibri" w:hAnsi="Calibri" w:cs="Calibri"/>
                <w:i/>
                <w:iCs/>
                <w:color w:val="808080"/>
                <w:sz w:val="16"/>
                <w:szCs w:val="16"/>
              </w:rPr>
              <w:t>[CCB / Approver]</w:t>
            </w:r>
          </w:p>
        </w:tc>
      </w:tr>
      <w:tr w:rsidR="00E03055" w14:paraId="4FB31909"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9F6EF50" w14:textId="77777777" w:rsidR="00E03055" w:rsidRDefault="00000000">
            <w:r>
              <w:rPr>
                <w:rFonts w:ascii="Calibri" w:eastAsia="Calibri" w:hAnsi="Calibri" w:cs="Calibri"/>
                <w:i/>
                <w:iCs/>
                <w:color w:val="808080"/>
                <w:sz w:val="16"/>
                <w:szCs w:val="16"/>
              </w:rPr>
              <w:t>4. Update &amp; Re-Version</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147A123" w14:textId="77777777" w:rsidR="00E03055" w:rsidRPr="00EC4C26" w:rsidRDefault="00000000">
            <w:pPr>
              <w:rPr>
                <w:lang w:val="en-GB"/>
              </w:rPr>
            </w:pPr>
            <w:r w:rsidRPr="00EC4C26">
              <w:rPr>
                <w:rFonts w:ascii="Calibri" w:eastAsia="Calibri" w:hAnsi="Calibri" w:cs="Calibri"/>
                <w:i/>
                <w:iCs/>
                <w:color w:val="808080"/>
                <w:sz w:val="16"/>
                <w:szCs w:val="16"/>
                <w:lang w:val="en-GB"/>
              </w:rPr>
              <w:t>Update the item, increment its version number, and update the Configuration Item Register</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3FD83B9" w14:textId="77777777" w:rsidR="00E03055" w:rsidRDefault="00000000">
            <w:r>
              <w:rPr>
                <w:rFonts w:ascii="Calibri" w:eastAsia="Calibri" w:hAnsi="Calibri" w:cs="Calibri"/>
                <w:i/>
                <w:iCs/>
                <w:color w:val="808080"/>
                <w:sz w:val="16"/>
                <w:szCs w:val="16"/>
              </w:rPr>
              <w:t>[Configuration Owner]</w:t>
            </w:r>
          </w:p>
        </w:tc>
      </w:tr>
      <w:tr w:rsidR="00E03055" w14:paraId="4E657DBC" w14:textId="77777777">
        <w:tblPrEx>
          <w:tblCellMar>
            <w:top w:w="0" w:type="dxa"/>
            <w:bottom w:w="0" w:type="dxa"/>
          </w:tblCellMar>
        </w:tblPrEx>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4D45D64" w14:textId="77777777" w:rsidR="00E03055" w:rsidRDefault="00000000">
            <w:r>
              <w:rPr>
                <w:rFonts w:ascii="Calibri" w:eastAsia="Calibri" w:hAnsi="Calibri" w:cs="Calibri"/>
                <w:i/>
                <w:iCs/>
                <w:color w:val="808080"/>
                <w:sz w:val="16"/>
                <w:szCs w:val="16"/>
              </w:rPr>
              <w:t>5. Communicate</w:t>
            </w:r>
          </w:p>
        </w:tc>
        <w:tc>
          <w:tcPr>
            <w:tcW w:w="4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20F871F" w14:textId="77777777" w:rsidR="00E03055" w:rsidRPr="00EC4C26" w:rsidRDefault="00000000">
            <w:pPr>
              <w:rPr>
                <w:lang w:val="en-GB"/>
              </w:rPr>
            </w:pPr>
            <w:r w:rsidRPr="00EC4C26">
              <w:rPr>
                <w:rFonts w:ascii="Calibri" w:eastAsia="Calibri" w:hAnsi="Calibri" w:cs="Calibri"/>
                <w:i/>
                <w:iCs/>
                <w:color w:val="808080"/>
                <w:sz w:val="16"/>
                <w:szCs w:val="16"/>
                <w:lang w:val="en-GB"/>
              </w:rPr>
              <w:t>Notify affected stakeholders of the new version</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BF4FCF" w14:textId="77777777" w:rsidR="00E03055" w:rsidRDefault="00000000">
            <w:r>
              <w:rPr>
                <w:rFonts w:ascii="Calibri" w:eastAsia="Calibri" w:hAnsi="Calibri" w:cs="Calibri"/>
                <w:i/>
                <w:iCs/>
                <w:color w:val="808080"/>
                <w:sz w:val="16"/>
                <w:szCs w:val="16"/>
              </w:rPr>
              <w:t>[Project Manager]</w:t>
            </w:r>
          </w:p>
        </w:tc>
      </w:tr>
    </w:tbl>
    <w:p w14:paraId="4EC3F8A7" w14:textId="77777777" w:rsidR="00E03055" w:rsidRDefault="00000000">
      <w:pPr>
        <w:pBdr>
          <w:bottom w:val="single" w:sz="6" w:space="4" w:color="1F3864"/>
        </w:pBdr>
        <w:spacing w:before="360" w:after="120"/>
      </w:pPr>
      <w:r>
        <w:rPr>
          <w:rFonts w:ascii="Calibri" w:eastAsia="Calibri" w:hAnsi="Calibri" w:cs="Calibri"/>
          <w:b/>
          <w:bCs/>
          <w:color w:val="1F3864"/>
          <w:sz w:val="26"/>
          <w:szCs w:val="26"/>
        </w:rPr>
        <w:t>6. Configuration Status Accounting</w:t>
      </w:r>
    </w:p>
    <w:p w14:paraId="4F26FB47" w14:textId="77777777" w:rsidR="00E03055" w:rsidRPr="00EC4C26" w:rsidRDefault="00000000">
      <w:pPr>
        <w:spacing w:after="120"/>
        <w:rPr>
          <w:lang w:val="en-GB"/>
        </w:rPr>
      </w:pPr>
      <w:r w:rsidRPr="00EC4C26">
        <w:rPr>
          <w:rFonts w:ascii="Calibri" w:eastAsia="Calibri" w:hAnsi="Calibri" w:cs="Calibri"/>
          <w:i/>
          <w:iCs/>
          <w:color w:val="44546A"/>
          <w:sz w:val="18"/>
          <w:szCs w:val="18"/>
          <w:lang w:val="en-GB"/>
        </w:rPr>
        <w:t xml:space="preserve">Describe how the </w:t>
      </w:r>
      <w:proofErr w:type="gramStart"/>
      <w:r w:rsidRPr="00EC4C26">
        <w:rPr>
          <w:rFonts w:ascii="Calibri" w:eastAsia="Calibri" w:hAnsi="Calibri" w:cs="Calibri"/>
          <w:i/>
          <w:iCs/>
          <w:color w:val="44546A"/>
          <w:sz w:val="18"/>
          <w:szCs w:val="18"/>
          <w:lang w:val="en-GB"/>
        </w:rPr>
        <w:t>current status</w:t>
      </w:r>
      <w:proofErr w:type="gramEnd"/>
      <w:r w:rsidRPr="00EC4C26">
        <w:rPr>
          <w:rFonts w:ascii="Calibri" w:eastAsia="Calibri" w:hAnsi="Calibri" w:cs="Calibri"/>
          <w:i/>
          <w:iCs/>
          <w:color w:val="44546A"/>
          <w:sz w:val="18"/>
          <w:szCs w:val="18"/>
          <w:lang w:val="en-GB"/>
        </w:rPr>
        <w:t xml:space="preserve"> of all configuration items is tracked and reported.</w:t>
      </w:r>
    </w:p>
    <w:p w14:paraId="2582C01E" w14:textId="77777777" w:rsidR="00E03055" w:rsidRPr="00EC4C26" w:rsidRDefault="00000000">
      <w:pPr>
        <w:spacing w:after="200"/>
        <w:rPr>
          <w:lang w:val="en-GB"/>
        </w:rPr>
      </w:pPr>
      <w:r w:rsidRPr="00EC4C26">
        <w:rPr>
          <w:rFonts w:ascii="Calibri" w:eastAsia="Calibri" w:hAnsi="Calibri" w:cs="Calibri"/>
          <w:i/>
          <w:iCs/>
          <w:color w:val="808080"/>
          <w:lang w:val="en-GB"/>
        </w:rPr>
        <w:t>[e.g., The Configuration Item Register is the single source of truth for current version and baseline status of every controlled item; updated within 1 business day of any approved change]</w:t>
      </w:r>
    </w:p>
    <w:p w14:paraId="2410F2E7" w14:textId="77777777" w:rsidR="00E03055" w:rsidRPr="00EC4C26" w:rsidRDefault="00000000">
      <w:pPr>
        <w:pBdr>
          <w:bottom w:val="single" w:sz="6" w:space="4" w:color="1F3864"/>
        </w:pBdr>
        <w:spacing w:before="360" w:after="120"/>
        <w:rPr>
          <w:lang w:val="en-GB"/>
        </w:rPr>
      </w:pPr>
      <w:r w:rsidRPr="00EC4C26">
        <w:rPr>
          <w:rFonts w:ascii="Calibri" w:eastAsia="Calibri" w:hAnsi="Calibri" w:cs="Calibri"/>
          <w:b/>
          <w:bCs/>
          <w:color w:val="1F3864"/>
          <w:sz w:val="26"/>
          <w:szCs w:val="26"/>
          <w:lang w:val="en-GB"/>
        </w:rPr>
        <w:t>7. Configuration Audits</w:t>
      </w:r>
    </w:p>
    <w:p w14:paraId="39433DA4" w14:textId="77777777" w:rsidR="00E03055" w:rsidRPr="00EC4C26" w:rsidRDefault="00000000">
      <w:pPr>
        <w:spacing w:after="120"/>
        <w:rPr>
          <w:lang w:val="en-GB"/>
        </w:rPr>
      </w:pPr>
      <w:r w:rsidRPr="00EC4C26">
        <w:rPr>
          <w:rFonts w:ascii="Calibri" w:eastAsia="Calibri" w:hAnsi="Calibri" w:cs="Calibri"/>
          <w:i/>
          <w:iCs/>
          <w:color w:val="44546A"/>
          <w:sz w:val="18"/>
          <w:szCs w:val="18"/>
          <w:lang w:val="en-GB"/>
        </w:rPr>
        <w:t>Describe periodic audits performed to confirm that configuration items match their documented status — particularly important in regulated environments.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200"/>
        <w:gridCol w:w="4000"/>
      </w:tblGrid>
      <w:tr w:rsidR="00E03055" w14:paraId="4B16AC39"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3A09F7B" w14:textId="77777777" w:rsidR="00E03055" w:rsidRDefault="00000000">
            <w:r>
              <w:rPr>
                <w:rFonts w:ascii="Calibri" w:eastAsia="Calibri" w:hAnsi="Calibri" w:cs="Calibri"/>
                <w:b/>
                <w:bCs/>
                <w:color w:val="1F3864"/>
                <w:sz w:val="16"/>
                <w:szCs w:val="16"/>
              </w:rPr>
              <w:t>Audit Type</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41328E6" w14:textId="77777777" w:rsidR="00E03055" w:rsidRDefault="00000000">
            <w:r>
              <w:rPr>
                <w:rFonts w:ascii="Calibri" w:eastAsia="Calibri" w:hAnsi="Calibri" w:cs="Calibri"/>
                <w:b/>
                <w:bCs/>
                <w:color w:val="1F3864"/>
                <w:sz w:val="16"/>
                <w:szCs w:val="16"/>
              </w:rPr>
              <w:t>Frequency</w:t>
            </w:r>
          </w:p>
        </w:tc>
        <w:tc>
          <w:tcPr>
            <w:tcW w:w="4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E14B2A9" w14:textId="77777777" w:rsidR="00E03055" w:rsidRDefault="00000000">
            <w:r>
              <w:rPr>
                <w:rFonts w:ascii="Calibri" w:eastAsia="Calibri" w:hAnsi="Calibri" w:cs="Calibri"/>
                <w:b/>
                <w:bCs/>
                <w:color w:val="1F3864"/>
                <w:sz w:val="16"/>
                <w:szCs w:val="16"/>
              </w:rPr>
              <w:t>Purpose</w:t>
            </w:r>
          </w:p>
        </w:tc>
      </w:tr>
      <w:tr w:rsidR="00E03055" w:rsidRPr="00EC4C26" w14:paraId="677044E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FD9F4B4" w14:textId="77777777" w:rsidR="00E03055" w:rsidRDefault="00000000">
            <w:r>
              <w:rPr>
                <w:rFonts w:ascii="Calibri" w:eastAsia="Calibri" w:hAnsi="Calibri" w:cs="Calibri"/>
                <w:i/>
                <w:iCs/>
                <w:color w:val="808080"/>
                <w:sz w:val="16"/>
                <w:szCs w:val="16"/>
              </w:rPr>
              <w:t>Functional Configuration Audit</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8D69BF" w14:textId="77777777" w:rsidR="00E03055" w:rsidRPr="00EC4C26" w:rsidRDefault="00000000">
            <w:pPr>
              <w:rPr>
                <w:lang w:val="en-GB"/>
              </w:rPr>
            </w:pPr>
            <w:r w:rsidRPr="00EC4C26">
              <w:rPr>
                <w:rFonts w:ascii="Calibri" w:eastAsia="Calibri" w:hAnsi="Calibri" w:cs="Calibri"/>
                <w:i/>
                <w:iCs/>
                <w:color w:val="808080"/>
                <w:sz w:val="16"/>
                <w:szCs w:val="16"/>
                <w:lang w:val="en-GB"/>
              </w:rPr>
              <w:t>[e.g., Before major milestone]</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71E7B62" w14:textId="77777777" w:rsidR="00E03055" w:rsidRPr="00EC4C26" w:rsidRDefault="00000000">
            <w:pPr>
              <w:rPr>
                <w:lang w:val="en-GB"/>
              </w:rPr>
            </w:pPr>
            <w:r w:rsidRPr="00EC4C26">
              <w:rPr>
                <w:rFonts w:ascii="Calibri" w:eastAsia="Calibri" w:hAnsi="Calibri" w:cs="Calibri"/>
                <w:i/>
                <w:iCs/>
                <w:color w:val="808080"/>
                <w:sz w:val="16"/>
                <w:szCs w:val="16"/>
                <w:lang w:val="en-GB"/>
              </w:rPr>
              <w:t>[Confirms the item performs as specified in its baseline]</w:t>
            </w:r>
          </w:p>
        </w:tc>
      </w:tr>
      <w:tr w:rsidR="00E03055" w:rsidRPr="00EC4C26" w14:paraId="67DFD168"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0F4354" w14:textId="77777777" w:rsidR="00E03055" w:rsidRDefault="00000000">
            <w:r>
              <w:rPr>
                <w:rFonts w:ascii="Calibri" w:eastAsia="Calibri" w:hAnsi="Calibri" w:cs="Calibri"/>
                <w:i/>
                <w:iCs/>
                <w:color w:val="808080"/>
                <w:sz w:val="16"/>
                <w:szCs w:val="16"/>
              </w:rPr>
              <w:t>Physical Configuration Audit</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96D451" w14:textId="77777777" w:rsidR="00E03055" w:rsidRPr="00EC4C26" w:rsidRDefault="00000000">
            <w:pPr>
              <w:rPr>
                <w:lang w:val="en-GB"/>
              </w:rPr>
            </w:pPr>
            <w:r w:rsidRPr="00EC4C26">
              <w:rPr>
                <w:rFonts w:ascii="Calibri" w:eastAsia="Calibri" w:hAnsi="Calibri" w:cs="Calibri"/>
                <w:i/>
                <w:iCs/>
                <w:color w:val="808080"/>
                <w:sz w:val="16"/>
                <w:szCs w:val="16"/>
                <w:lang w:val="en-GB"/>
              </w:rPr>
              <w:t>[e.g., Before qualification/audit]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5C095B" w14:textId="77777777" w:rsidR="00E03055" w:rsidRPr="00EC4C26" w:rsidRDefault="00000000">
            <w:pPr>
              <w:rPr>
                <w:lang w:val="en-GB"/>
              </w:rPr>
            </w:pPr>
            <w:r w:rsidRPr="00EC4C26">
              <w:rPr>
                <w:rFonts w:ascii="Calibri" w:eastAsia="Calibri" w:hAnsi="Calibri" w:cs="Calibri"/>
                <w:i/>
                <w:iCs/>
                <w:color w:val="808080"/>
                <w:sz w:val="16"/>
                <w:szCs w:val="16"/>
                <w:lang w:val="en-GB"/>
              </w:rPr>
              <w:t>[Confirms the as-built/as-documented item matches its recorded configuration]</w:t>
            </w:r>
          </w:p>
        </w:tc>
      </w:tr>
    </w:tbl>
    <w:p w14:paraId="10716B76" w14:textId="77777777" w:rsidR="00E03055" w:rsidRPr="00EC4C26" w:rsidRDefault="00000000">
      <w:pPr>
        <w:rPr>
          <w:lang w:val="en-GB"/>
        </w:rPr>
      </w:pPr>
      <w:r w:rsidRPr="00EC4C26">
        <w:rPr>
          <w:lang w:val="en-GB"/>
        </w:rPr>
        <w:br w:type="page"/>
      </w:r>
    </w:p>
    <w:p w14:paraId="6A3437D3" w14:textId="77777777" w:rsidR="00E03055" w:rsidRDefault="00000000">
      <w:pPr>
        <w:pBdr>
          <w:bottom w:val="single" w:sz="6" w:space="4" w:color="1F3864"/>
        </w:pBdr>
        <w:spacing w:before="360" w:after="120"/>
      </w:pPr>
      <w:r>
        <w:rPr>
          <w:rFonts w:ascii="Calibri" w:eastAsia="Calibri" w:hAnsi="Calibri" w:cs="Calibri"/>
          <w:b/>
          <w:bCs/>
          <w:color w:val="1F3864"/>
          <w:sz w:val="26"/>
          <w:szCs w:val="26"/>
        </w:rPr>
        <w:lastRenderedPageBreak/>
        <w:t>8. Roles &amp; Responsibilities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200"/>
      </w:tblGrid>
      <w:tr w:rsidR="00E03055" w14:paraId="14EB78B8"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04E8F10" w14:textId="77777777" w:rsidR="00E03055" w:rsidRDefault="00000000">
            <w:r>
              <w:rPr>
                <w:rFonts w:ascii="Calibri" w:eastAsia="Calibri" w:hAnsi="Calibri" w:cs="Calibri"/>
                <w:b/>
                <w:bCs/>
                <w:color w:val="1F3864"/>
                <w:sz w:val="16"/>
                <w:szCs w:val="16"/>
              </w:rPr>
              <w:t>Role</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0D34ADB" w14:textId="77777777" w:rsidR="00E03055" w:rsidRDefault="00000000">
            <w:r>
              <w:rPr>
                <w:rFonts w:ascii="Calibri" w:eastAsia="Calibri" w:hAnsi="Calibri" w:cs="Calibri"/>
                <w:b/>
                <w:bCs/>
                <w:color w:val="1F3864"/>
                <w:sz w:val="16"/>
                <w:szCs w:val="16"/>
              </w:rPr>
              <w:t>Responsibility</w:t>
            </w:r>
          </w:p>
        </w:tc>
      </w:tr>
      <w:tr w:rsidR="00E03055" w:rsidRPr="00EC4C26" w14:paraId="0A0A36A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82F76C" w14:textId="77777777" w:rsidR="00E03055" w:rsidRDefault="00000000">
            <w:r>
              <w:rPr>
                <w:rFonts w:ascii="Calibri" w:eastAsia="Calibri" w:hAnsi="Calibri" w:cs="Calibri"/>
                <w:i/>
                <w:iCs/>
                <w:color w:val="808080"/>
                <w:sz w:val="16"/>
                <w:szCs w:val="16"/>
              </w:rPr>
              <w:t>Project Manager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35AB623" w14:textId="77777777" w:rsidR="00E03055" w:rsidRPr="00EC4C26" w:rsidRDefault="00000000">
            <w:pPr>
              <w:rPr>
                <w:lang w:val="en-GB"/>
              </w:rPr>
            </w:pPr>
            <w:r w:rsidRPr="00EC4C26">
              <w:rPr>
                <w:rFonts w:ascii="Calibri" w:eastAsia="Calibri" w:hAnsi="Calibri" w:cs="Calibri"/>
                <w:i/>
                <w:iCs/>
                <w:color w:val="808080"/>
                <w:sz w:val="16"/>
                <w:szCs w:val="16"/>
                <w:lang w:val="en-GB"/>
              </w:rPr>
              <w:t>[Owns the Configuration Management Plan; ensures the Configuration Item Register stays current]</w:t>
            </w:r>
          </w:p>
        </w:tc>
      </w:tr>
      <w:tr w:rsidR="00E03055" w:rsidRPr="00EC4C26" w14:paraId="25558C9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DE9721" w14:textId="77777777" w:rsidR="00E03055" w:rsidRDefault="00000000">
            <w:r>
              <w:rPr>
                <w:rFonts w:ascii="Calibri" w:eastAsia="Calibri" w:hAnsi="Calibri" w:cs="Calibri"/>
                <w:i/>
                <w:iCs/>
                <w:color w:val="808080"/>
                <w:sz w:val="16"/>
                <w:szCs w:val="16"/>
              </w:rPr>
              <w:t>Configuration Owner(s)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58A242" w14:textId="77777777" w:rsidR="00E03055" w:rsidRPr="00EC4C26" w:rsidRDefault="00000000">
            <w:pPr>
              <w:rPr>
                <w:lang w:val="en-GB"/>
              </w:rPr>
            </w:pPr>
            <w:r w:rsidRPr="00EC4C26">
              <w:rPr>
                <w:rFonts w:ascii="Calibri" w:eastAsia="Calibri" w:hAnsi="Calibri" w:cs="Calibri"/>
                <w:i/>
                <w:iCs/>
                <w:color w:val="808080"/>
                <w:sz w:val="16"/>
                <w:szCs w:val="16"/>
                <w:lang w:val="en-GB"/>
              </w:rPr>
              <w:t>[Individual(s) accountable for specific configuration items — updating, re-versioning, and archiving as approved]</w:t>
            </w:r>
          </w:p>
        </w:tc>
      </w:tr>
      <w:tr w:rsidR="00E03055" w:rsidRPr="00EC4C26" w14:paraId="6E007C4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DFED1FF" w14:textId="77777777" w:rsidR="00E03055" w:rsidRDefault="00000000">
            <w:r>
              <w:rPr>
                <w:rFonts w:ascii="Calibri" w:eastAsia="Calibri" w:hAnsi="Calibri" w:cs="Calibri"/>
                <w:i/>
                <w:iCs/>
                <w:color w:val="808080"/>
                <w:sz w:val="16"/>
                <w:szCs w:val="16"/>
              </w:rPr>
              <w:t>Change Control Board (CCB)</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CB0160" w14:textId="77777777" w:rsidR="00E03055" w:rsidRPr="00EC4C26" w:rsidRDefault="00000000">
            <w:pPr>
              <w:rPr>
                <w:lang w:val="en-GB"/>
              </w:rPr>
            </w:pPr>
            <w:r w:rsidRPr="00EC4C26">
              <w:rPr>
                <w:rFonts w:ascii="Calibri" w:eastAsia="Calibri" w:hAnsi="Calibri" w:cs="Calibri"/>
                <w:i/>
                <w:iCs/>
                <w:color w:val="808080"/>
                <w:sz w:val="16"/>
                <w:szCs w:val="16"/>
                <w:lang w:val="en-GB"/>
              </w:rPr>
              <w:t>[Approves changes to baselined configuration items, per the Change Management Plan]</w:t>
            </w:r>
          </w:p>
        </w:tc>
      </w:tr>
      <w:tr w:rsidR="00E03055" w:rsidRPr="00EC4C26" w14:paraId="29F7F45C"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3AC25FB" w14:textId="77777777" w:rsidR="00E03055" w:rsidRDefault="00000000">
            <w:r>
              <w:rPr>
                <w:rFonts w:ascii="Calibri" w:eastAsia="Calibri" w:hAnsi="Calibri" w:cs="Calibri"/>
                <w:i/>
                <w:iCs/>
                <w:color w:val="808080"/>
                <w:sz w:val="16"/>
                <w:szCs w:val="16"/>
              </w:rPr>
              <w:t>Quality / Compliance Lead</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39C99B" w14:textId="77777777" w:rsidR="00E03055" w:rsidRPr="00EC4C26" w:rsidRDefault="00000000">
            <w:pPr>
              <w:rPr>
                <w:lang w:val="en-GB"/>
              </w:rPr>
            </w:pPr>
            <w:r w:rsidRPr="00EC4C26">
              <w:rPr>
                <w:rFonts w:ascii="Calibri" w:eastAsia="Calibri" w:hAnsi="Calibri" w:cs="Calibri"/>
                <w:i/>
                <w:iCs/>
                <w:color w:val="808080"/>
                <w:sz w:val="16"/>
                <w:szCs w:val="16"/>
                <w:lang w:val="en-GB"/>
              </w:rPr>
              <w:t>[Conducts configuration audits, particularly for regulatory-relevant items]</w:t>
            </w:r>
          </w:p>
        </w:tc>
      </w:tr>
    </w:tbl>
    <w:p w14:paraId="286637FA" w14:textId="77777777" w:rsidR="00E03055" w:rsidRDefault="00000000">
      <w:pPr>
        <w:pBdr>
          <w:bottom w:val="single" w:sz="6" w:space="4" w:color="1F3864"/>
        </w:pBdr>
        <w:spacing w:before="360" w:after="120"/>
      </w:pPr>
      <w:r>
        <w:rPr>
          <w:rFonts w:ascii="Calibri" w:eastAsia="Calibri" w:hAnsi="Calibri" w:cs="Calibri"/>
          <w:b/>
          <w:bCs/>
          <w:color w:val="1F3864"/>
          <w:sz w:val="26"/>
          <w:szCs w:val="26"/>
        </w:rPr>
        <w:t>9.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1600"/>
      </w:tblGrid>
      <w:tr w:rsidR="00E03055" w14:paraId="4C37B1FE"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47E4164" w14:textId="77777777" w:rsidR="00E03055"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A9F95C9" w14:textId="77777777" w:rsidR="00E03055"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7420E9F" w14:textId="77777777" w:rsidR="00E03055" w:rsidRDefault="00000000">
            <w:r>
              <w:rPr>
                <w:rFonts w:ascii="Calibri" w:eastAsia="Calibri" w:hAnsi="Calibri" w:cs="Calibri"/>
                <w:b/>
                <w:bCs/>
                <w:color w:val="1F3864"/>
                <w:sz w:val="16"/>
                <w:szCs w:val="16"/>
              </w:rPr>
              <w:t>Date</w:t>
            </w:r>
          </w:p>
        </w:tc>
      </w:tr>
      <w:tr w:rsidR="00E03055" w14:paraId="642841B5"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FB43B03" w14:textId="77777777" w:rsidR="00E03055"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0489E7C" w14:textId="77777777" w:rsidR="00E03055" w:rsidRDefault="00E03055"/>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CF4BDF5" w14:textId="77777777" w:rsidR="00E03055" w:rsidRDefault="00E03055"/>
        </w:tc>
      </w:tr>
      <w:tr w:rsidR="00E03055" w14:paraId="336F8587"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76DB78F" w14:textId="77777777" w:rsidR="00E03055" w:rsidRDefault="00000000">
            <w:r>
              <w:rPr>
                <w:rFonts w:ascii="Calibri" w:eastAsia="Calibri" w:hAnsi="Calibri" w:cs="Calibri"/>
                <w:i/>
                <w:iCs/>
                <w:color w:val="808080"/>
                <w:sz w:val="16"/>
                <w:szCs w:val="16"/>
              </w:rPr>
              <w:t>[Project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727DDFD" w14:textId="77777777" w:rsidR="00E03055" w:rsidRDefault="00E03055"/>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F7C0242" w14:textId="77777777" w:rsidR="00E03055" w:rsidRDefault="00E03055"/>
        </w:tc>
      </w:tr>
      <w:tr w:rsidR="00E03055" w14:paraId="2F242BDB"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86266EE" w14:textId="77777777" w:rsidR="00E03055" w:rsidRDefault="00000000">
            <w:r>
              <w:rPr>
                <w:rFonts w:ascii="Calibri" w:eastAsia="Calibri" w:hAnsi="Calibri" w:cs="Calibri"/>
                <w:i/>
                <w:iCs/>
                <w:color w:val="808080"/>
                <w:sz w:val="16"/>
                <w:szCs w:val="16"/>
              </w:rPr>
              <w:t>[Quality / Compliance Lead]</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2139EF6" w14:textId="77777777" w:rsidR="00E03055" w:rsidRDefault="00E03055"/>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5C62FCA" w14:textId="77777777" w:rsidR="00E03055" w:rsidRDefault="00E03055"/>
        </w:tc>
      </w:tr>
    </w:tbl>
    <w:p w14:paraId="0A79E7ED" w14:textId="77777777" w:rsidR="00E03055" w:rsidRDefault="00000000">
      <w:pPr>
        <w:pBdr>
          <w:bottom w:val="single" w:sz="6" w:space="4" w:color="1F3864"/>
        </w:pBdr>
        <w:spacing w:before="360" w:after="120"/>
      </w:pPr>
      <w:r>
        <w:rPr>
          <w:rFonts w:ascii="Calibri" w:eastAsia="Calibri" w:hAnsi="Calibri" w:cs="Calibri"/>
          <w:b/>
          <w:bCs/>
          <w:color w:val="1F3864"/>
          <w:sz w:val="26"/>
          <w:szCs w:val="26"/>
        </w:rPr>
        <w:t>10. Version / Revision History</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600"/>
        <w:gridCol w:w="2400"/>
        <w:gridCol w:w="2000"/>
      </w:tblGrid>
      <w:tr w:rsidR="00E03055" w14:paraId="3825F0EA"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1C31D7B" w14:textId="77777777" w:rsidR="00E03055"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54EBBDF" w14:textId="77777777" w:rsidR="00E03055"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88A18BB" w14:textId="77777777" w:rsidR="00E03055"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4E389AF" w14:textId="77777777" w:rsidR="00E03055" w:rsidRDefault="00000000">
            <w:r>
              <w:rPr>
                <w:rFonts w:ascii="Calibri" w:eastAsia="Calibri" w:hAnsi="Calibri" w:cs="Calibri"/>
                <w:b/>
                <w:bCs/>
                <w:color w:val="1F3864"/>
                <w:sz w:val="16"/>
                <w:szCs w:val="16"/>
              </w:rPr>
              <w:t>Change Description</w:t>
            </w:r>
          </w:p>
        </w:tc>
      </w:tr>
      <w:tr w:rsidR="00E03055" w14:paraId="1FFE9D8C"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9821E4" w14:textId="77777777" w:rsidR="00E03055"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158FC59" w14:textId="77777777" w:rsidR="00E03055"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DD5B7FA" w14:textId="77777777" w:rsidR="00E03055"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FFBCE6" w14:textId="77777777" w:rsidR="00E03055" w:rsidRDefault="00000000">
            <w:r>
              <w:rPr>
                <w:rFonts w:ascii="Calibri" w:eastAsia="Calibri" w:hAnsi="Calibri" w:cs="Calibri"/>
                <w:i/>
                <w:iCs/>
                <w:color w:val="808080"/>
                <w:sz w:val="16"/>
                <w:szCs w:val="16"/>
              </w:rPr>
              <w:t>Initial draft</w:t>
            </w:r>
          </w:p>
        </w:tc>
      </w:tr>
    </w:tbl>
    <w:p w14:paraId="05EEBD1C" w14:textId="77777777" w:rsidR="00E03055" w:rsidRDefault="00000000">
      <w:r>
        <w:br w:type="page"/>
      </w:r>
    </w:p>
    <w:p w14:paraId="32D985F5" w14:textId="77777777" w:rsidR="00E03055" w:rsidRPr="00EC4C26" w:rsidRDefault="00000000">
      <w:pPr>
        <w:pBdr>
          <w:bottom w:val="single" w:sz="6" w:space="4" w:color="1F3864"/>
        </w:pBdr>
        <w:spacing w:before="360" w:after="120"/>
        <w:rPr>
          <w:lang w:val="en-GB"/>
        </w:rPr>
      </w:pPr>
      <w:r w:rsidRPr="00EC4C26">
        <w:rPr>
          <w:rFonts w:ascii="Calibri" w:eastAsia="Calibri" w:hAnsi="Calibri" w:cs="Calibri"/>
          <w:b/>
          <w:bCs/>
          <w:color w:val="1F3864"/>
          <w:sz w:val="26"/>
          <w:szCs w:val="26"/>
          <w:lang w:val="en-GB"/>
        </w:rPr>
        <w:lastRenderedPageBreak/>
        <w:t>Appendix A: How to Fill Out This Template</w:t>
      </w:r>
    </w:p>
    <w:p w14:paraId="5DF4D6FA" w14:textId="77777777" w:rsidR="00E03055" w:rsidRPr="00EC4C26" w:rsidRDefault="00000000">
      <w:pPr>
        <w:spacing w:after="120"/>
        <w:rPr>
          <w:lang w:val="en-GB"/>
        </w:rPr>
      </w:pPr>
      <w:r w:rsidRPr="00EC4C26">
        <w:rPr>
          <w:rFonts w:ascii="Calibri" w:eastAsia="Calibri" w:hAnsi="Calibri" w:cs="Calibri"/>
          <w:i/>
          <w:iCs/>
          <w:color w:val="44546A"/>
          <w:sz w:val="18"/>
          <w:szCs w:val="18"/>
          <w:lang w:val="en-GB"/>
        </w:rPr>
        <w:t>This appendix is for reference only — it explains how to complete each section of this plan. Remove before final distribution if not needed.</w:t>
      </w:r>
    </w:p>
    <w:p w14:paraId="14E81FE5" w14:textId="77777777" w:rsidR="00E03055" w:rsidRPr="00EC4C26" w:rsidRDefault="00000000">
      <w:pPr>
        <w:spacing w:after="40"/>
        <w:rPr>
          <w:lang w:val="en-GB"/>
        </w:rPr>
      </w:pPr>
      <w:r w:rsidRPr="00EC4C26">
        <w:rPr>
          <w:rFonts w:ascii="Calibri" w:eastAsia="Calibri" w:hAnsi="Calibri" w:cs="Calibri"/>
          <w:b/>
          <w:bCs/>
          <w:color w:val="1F3864"/>
          <w:lang w:val="en-GB"/>
        </w:rPr>
        <w:t>Before you start:</w:t>
      </w:r>
    </w:p>
    <w:p w14:paraId="281C5D53" w14:textId="77777777" w:rsidR="00E03055" w:rsidRPr="00EC4C26" w:rsidRDefault="00000000">
      <w:pPr>
        <w:spacing w:after="80"/>
        <w:rPr>
          <w:lang w:val="en-GB"/>
        </w:rPr>
      </w:pPr>
      <w:r w:rsidRPr="00EC4C26">
        <w:rPr>
          <w:rFonts w:ascii="Calibri" w:eastAsia="Calibri" w:hAnsi="Calibri" w:cs="Calibri"/>
          <w:i/>
          <w:iCs/>
          <w:color w:val="808080"/>
          <w:sz w:val="18"/>
          <w:szCs w:val="18"/>
          <w:lang w:val="en-GB"/>
        </w:rPr>
        <w:t>•  Confirm whether your organization or industry has a mandatory configuration/document control standard (e.g., ISO 9001, IATF 16949, FDA 21 CFR Part 11) — if so, this plan should explicitly satisfy those requirements, not just general best practice.</w:t>
      </w:r>
    </w:p>
    <w:p w14:paraId="6334F76A" w14:textId="77777777" w:rsidR="00E03055" w:rsidRPr="00EC4C26" w:rsidRDefault="00000000">
      <w:pPr>
        <w:spacing w:after="200"/>
        <w:rPr>
          <w:lang w:val="en-GB"/>
        </w:rPr>
      </w:pPr>
      <w:r w:rsidRPr="00EC4C26">
        <w:rPr>
          <w:rFonts w:ascii="Calibri" w:eastAsia="Calibri" w:hAnsi="Calibri" w:cs="Calibri"/>
          <w:i/>
          <w:iCs/>
          <w:color w:val="808080"/>
          <w:sz w:val="18"/>
          <w:szCs w:val="18"/>
          <w:lang w:val="en-GB"/>
        </w:rPr>
        <w:t>•  This plan defines the methodology; the companion Configuration Item Register (Excel) is where every actual controlled item and its current version is tracked.</w:t>
      </w:r>
    </w:p>
    <w:p w14:paraId="02049B8B" w14:textId="77777777" w:rsidR="00E03055"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600"/>
      </w:tblGrid>
      <w:tr w:rsidR="00E03055" w14:paraId="20D78145"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5CFC48B" w14:textId="77777777" w:rsidR="00E03055"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EB3BFF3" w14:textId="77777777" w:rsidR="00E03055" w:rsidRDefault="00000000">
            <w:r>
              <w:rPr>
                <w:rFonts w:ascii="Calibri" w:eastAsia="Calibri" w:hAnsi="Calibri" w:cs="Calibri"/>
                <w:b/>
                <w:bCs/>
                <w:color w:val="1F3864"/>
                <w:sz w:val="16"/>
                <w:szCs w:val="16"/>
              </w:rPr>
              <w:t>How to Fill It</w:t>
            </w:r>
          </w:p>
        </w:tc>
      </w:tr>
      <w:tr w:rsidR="00E03055" w:rsidRPr="00EC4C26" w14:paraId="5681FC0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68700E9" w14:textId="77777777" w:rsidR="00E03055"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43A9565" w14:textId="77777777" w:rsidR="00E03055" w:rsidRPr="00EC4C26" w:rsidRDefault="00000000">
            <w:pPr>
              <w:rPr>
                <w:lang w:val="en-GB"/>
              </w:rPr>
            </w:pPr>
            <w:r w:rsidRPr="00EC4C26">
              <w:rPr>
                <w:rFonts w:ascii="Calibri" w:eastAsia="Calibri" w:hAnsi="Calibri" w:cs="Calibri"/>
                <w:i/>
                <w:iCs/>
                <w:color w:val="808080"/>
                <w:sz w:val="16"/>
                <w:szCs w:val="16"/>
                <w:lang w:val="en-GB"/>
              </w:rPr>
              <w:t>Keep to 2-4 sentences. Note the distinction from the Change Management Plan explicitly, since the two are easily confused.</w:t>
            </w:r>
          </w:p>
        </w:tc>
      </w:tr>
      <w:tr w:rsidR="00E03055" w:rsidRPr="00EC4C26" w14:paraId="60FD4C7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3AD65F3" w14:textId="77777777" w:rsidR="00E03055" w:rsidRDefault="00000000">
            <w:r>
              <w:rPr>
                <w:rFonts w:ascii="Calibri" w:eastAsia="Calibri" w:hAnsi="Calibri" w:cs="Calibri"/>
                <w:i/>
                <w:iCs/>
                <w:color w:val="808080"/>
                <w:sz w:val="16"/>
                <w:szCs w:val="16"/>
              </w:rPr>
              <w:t>2. Configuration Items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E2D0A9F" w14:textId="77777777" w:rsidR="00E03055" w:rsidRPr="00EC4C26" w:rsidRDefault="00000000">
            <w:pPr>
              <w:rPr>
                <w:lang w:val="en-GB"/>
              </w:rPr>
            </w:pPr>
            <w:r w:rsidRPr="00EC4C26">
              <w:rPr>
                <w:rFonts w:ascii="Calibri" w:eastAsia="Calibri" w:hAnsi="Calibri" w:cs="Calibri"/>
                <w:i/>
                <w:iCs/>
                <w:color w:val="808080"/>
                <w:sz w:val="16"/>
                <w:szCs w:val="16"/>
                <w:lang w:val="en-GB"/>
              </w:rPr>
              <w:t>Be selective — only include categories that genuinely need version control rigor. Placing everything under configuration control creates administrative burden with no real risk reduction.</w:t>
            </w:r>
          </w:p>
        </w:tc>
      </w:tr>
      <w:tr w:rsidR="00E03055" w:rsidRPr="00EC4C26" w14:paraId="6AB8F12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6ADE0C" w14:textId="77777777" w:rsidR="00E03055" w:rsidRDefault="00000000">
            <w:r>
              <w:rPr>
                <w:rFonts w:ascii="Calibri" w:eastAsia="Calibri" w:hAnsi="Calibri" w:cs="Calibri"/>
                <w:i/>
                <w:iCs/>
                <w:color w:val="808080"/>
                <w:sz w:val="16"/>
                <w:szCs w:val="16"/>
              </w:rPr>
              <w:t>3. Identification &amp; Naming Convention</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ED55F61" w14:textId="77777777" w:rsidR="00E03055" w:rsidRPr="00EC4C26" w:rsidRDefault="00000000">
            <w:pPr>
              <w:rPr>
                <w:lang w:val="en-GB"/>
              </w:rPr>
            </w:pPr>
            <w:r w:rsidRPr="00EC4C26">
              <w:rPr>
                <w:rFonts w:ascii="Calibri" w:eastAsia="Calibri" w:hAnsi="Calibri" w:cs="Calibri"/>
                <w:i/>
                <w:iCs/>
                <w:color w:val="808080"/>
                <w:sz w:val="16"/>
                <w:szCs w:val="16"/>
                <w:lang w:val="en-GB"/>
              </w:rPr>
              <w:t>Keep this consistent with any organization-wide document naming standard already in use — don't invent a new scheme just for this project if one already exists.</w:t>
            </w:r>
          </w:p>
        </w:tc>
      </w:tr>
      <w:tr w:rsidR="00E03055" w:rsidRPr="00EC4C26" w14:paraId="5A23B80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408CBCC" w14:textId="77777777" w:rsidR="00E03055" w:rsidRDefault="00000000">
            <w:r>
              <w:rPr>
                <w:rFonts w:ascii="Calibri" w:eastAsia="Calibri" w:hAnsi="Calibri" w:cs="Calibri"/>
                <w:i/>
                <w:iCs/>
                <w:color w:val="808080"/>
                <w:sz w:val="16"/>
                <w:szCs w:val="16"/>
              </w:rPr>
              <w:t>4. Baseline Management</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7F2E64" w14:textId="77777777" w:rsidR="00E03055" w:rsidRPr="00EC4C26" w:rsidRDefault="00000000">
            <w:pPr>
              <w:rPr>
                <w:lang w:val="en-GB"/>
              </w:rPr>
            </w:pPr>
            <w:r w:rsidRPr="00EC4C26">
              <w:rPr>
                <w:rFonts w:ascii="Calibri" w:eastAsia="Calibri" w:hAnsi="Calibri" w:cs="Calibri"/>
                <w:i/>
                <w:iCs/>
                <w:color w:val="808080"/>
                <w:sz w:val="16"/>
                <w:szCs w:val="16"/>
                <w:lang w:val="en-GB"/>
              </w:rPr>
              <w:t>Be explicit about the trigger for baselining (e.g., 'approved by the designated approver') — an ambiguous trigger means items drift into de facto configuration control without ever being formally baselined.</w:t>
            </w:r>
          </w:p>
        </w:tc>
      </w:tr>
      <w:tr w:rsidR="00E03055" w:rsidRPr="00EC4C26" w14:paraId="7334D70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56B3A4" w14:textId="77777777" w:rsidR="00E03055" w:rsidRDefault="00000000">
            <w:r>
              <w:rPr>
                <w:rFonts w:ascii="Calibri" w:eastAsia="Calibri" w:hAnsi="Calibri" w:cs="Calibri"/>
                <w:i/>
                <w:iCs/>
                <w:color w:val="808080"/>
                <w:sz w:val="16"/>
                <w:szCs w:val="16"/>
              </w:rPr>
              <w:t>5. Configuration Control Process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3653AC" w14:textId="77777777" w:rsidR="00E03055" w:rsidRPr="00EC4C26" w:rsidRDefault="00000000">
            <w:pPr>
              <w:rPr>
                <w:lang w:val="en-GB"/>
              </w:rPr>
            </w:pPr>
            <w:r w:rsidRPr="00EC4C26">
              <w:rPr>
                <w:rFonts w:ascii="Calibri" w:eastAsia="Calibri" w:hAnsi="Calibri" w:cs="Calibri"/>
                <w:i/>
                <w:iCs/>
                <w:color w:val="808080"/>
                <w:sz w:val="16"/>
                <w:szCs w:val="16"/>
                <w:lang w:val="en-GB"/>
              </w:rPr>
              <w:t>This should align tightly with the Change Management Plan's process — configuration changes are a specific case of the broader change control process, not a separate parallel one.</w:t>
            </w:r>
          </w:p>
        </w:tc>
      </w:tr>
      <w:tr w:rsidR="00E03055" w:rsidRPr="00EC4C26" w14:paraId="33F0C2C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2B31AA" w14:textId="77777777" w:rsidR="00E03055" w:rsidRDefault="00000000">
            <w:r>
              <w:rPr>
                <w:rFonts w:ascii="Calibri" w:eastAsia="Calibri" w:hAnsi="Calibri" w:cs="Calibri"/>
                <w:i/>
                <w:iCs/>
                <w:color w:val="808080"/>
                <w:sz w:val="16"/>
                <w:szCs w:val="16"/>
              </w:rPr>
              <w:t>6. Configuration Status Accounting</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D1D3116" w14:textId="77777777" w:rsidR="00E03055" w:rsidRPr="00EC4C26" w:rsidRDefault="00000000">
            <w:pPr>
              <w:rPr>
                <w:lang w:val="en-GB"/>
              </w:rPr>
            </w:pPr>
            <w:r w:rsidRPr="00EC4C26">
              <w:rPr>
                <w:rFonts w:ascii="Calibri" w:eastAsia="Calibri" w:hAnsi="Calibri" w:cs="Calibri"/>
                <w:i/>
                <w:iCs/>
                <w:color w:val="808080"/>
                <w:sz w:val="16"/>
                <w:szCs w:val="16"/>
                <w:lang w:val="en-GB"/>
              </w:rPr>
              <w:t>State clearly where the single source of truth lives (the Configuration Item Register) — multiple 'current version' trackers across different tools is a common source of confusion.</w:t>
            </w:r>
          </w:p>
        </w:tc>
      </w:tr>
      <w:tr w:rsidR="00E03055" w:rsidRPr="00EC4C26" w14:paraId="77128FC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66E19F3" w14:textId="77777777" w:rsidR="00E03055" w:rsidRDefault="00000000">
            <w:r>
              <w:rPr>
                <w:rFonts w:ascii="Calibri" w:eastAsia="Calibri" w:hAnsi="Calibri" w:cs="Calibri"/>
                <w:i/>
                <w:iCs/>
                <w:color w:val="808080"/>
                <w:sz w:val="16"/>
                <w:szCs w:val="16"/>
              </w:rPr>
              <w:t>7. Configuration Audits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E65333" w14:textId="77777777" w:rsidR="00E03055" w:rsidRPr="00EC4C26" w:rsidRDefault="00000000">
            <w:pPr>
              <w:rPr>
                <w:lang w:val="en-GB"/>
              </w:rPr>
            </w:pPr>
            <w:r w:rsidRPr="00EC4C26">
              <w:rPr>
                <w:rFonts w:ascii="Calibri" w:eastAsia="Calibri" w:hAnsi="Calibri" w:cs="Calibri"/>
                <w:i/>
                <w:iCs/>
                <w:color w:val="808080"/>
                <w:sz w:val="16"/>
                <w:szCs w:val="16"/>
                <w:lang w:val="en-GB"/>
              </w:rPr>
              <w:t xml:space="preserve">Only include audit </w:t>
            </w:r>
            <w:proofErr w:type="gramStart"/>
            <w:r w:rsidRPr="00EC4C26">
              <w:rPr>
                <w:rFonts w:ascii="Calibri" w:eastAsia="Calibri" w:hAnsi="Calibri" w:cs="Calibri"/>
                <w:i/>
                <w:iCs/>
                <w:color w:val="808080"/>
                <w:sz w:val="16"/>
                <w:szCs w:val="16"/>
                <w:lang w:val="en-GB"/>
              </w:rPr>
              <w:t>types</w:t>
            </w:r>
            <w:proofErr w:type="gramEnd"/>
            <w:r w:rsidRPr="00EC4C26">
              <w:rPr>
                <w:rFonts w:ascii="Calibri" w:eastAsia="Calibri" w:hAnsi="Calibri" w:cs="Calibri"/>
                <w:i/>
                <w:iCs/>
                <w:color w:val="808080"/>
                <w:sz w:val="16"/>
                <w:szCs w:val="16"/>
                <w:lang w:val="en-GB"/>
              </w:rPr>
              <w:t xml:space="preserve"> your organization will </w:t>
            </w:r>
            <w:proofErr w:type="gramStart"/>
            <w:r w:rsidRPr="00EC4C26">
              <w:rPr>
                <w:rFonts w:ascii="Calibri" w:eastAsia="Calibri" w:hAnsi="Calibri" w:cs="Calibri"/>
                <w:i/>
                <w:iCs/>
                <w:color w:val="808080"/>
                <w:sz w:val="16"/>
                <w:szCs w:val="16"/>
                <w:lang w:val="en-GB"/>
              </w:rPr>
              <w:t>actually perform</w:t>
            </w:r>
            <w:proofErr w:type="gramEnd"/>
            <w:r w:rsidRPr="00EC4C26">
              <w:rPr>
                <w:rFonts w:ascii="Calibri" w:eastAsia="Calibri" w:hAnsi="Calibri" w:cs="Calibri"/>
                <w:i/>
                <w:iCs/>
                <w:color w:val="808080"/>
                <w:sz w:val="16"/>
                <w:szCs w:val="16"/>
                <w:lang w:val="en-GB"/>
              </w:rPr>
              <w:t xml:space="preserve"> — an audit type listed here but never conducted undermines confidence in the whole plan.</w:t>
            </w:r>
          </w:p>
        </w:tc>
      </w:tr>
      <w:tr w:rsidR="00E03055" w:rsidRPr="00EC4C26" w14:paraId="39616BC8"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22FE12" w14:textId="77777777" w:rsidR="00E03055" w:rsidRDefault="00000000">
            <w:r>
              <w:rPr>
                <w:rFonts w:ascii="Calibri" w:eastAsia="Calibri" w:hAnsi="Calibri" w:cs="Calibri"/>
                <w:i/>
                <w:iCs/>
                <w:color w:val="808080"/>
                <w:sz w:val="16"/>
                <w:szCs w:val="16"/>
              </w:rPr>
              <w:t>8. Roles &amp; Responsibilities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F79A951" w14:textId="77777777" w:rsidR="00E03055" w:rsidRPr="00EC4C26" w:rsidRDefault="00000000">
            <w:pPr>
              <w:rPr>
                <w:lang w:val="en-GB"/>
              </w:rPr>
            </w:pPr>
            <w:r w:rsidRPr="00EC4C26">
              <w:rPr>
                <w:rFonts w:ascii="Calibri" w:eastAsia="Calibri" w:hAnsi="Calibri" w:cs="Calibri"/>
                <w:i/>
                <w:iCs/>
                <w:color w:val="808080"/>
                <w:sz w:val="16"/>
                <w:szCs w:val="16"/>
                <w:lang w:val="en-GB"/>
              </w:rPr>
              <w:t>Remove the Quality/Compliance Lead row if this project has no regulatory driver for configuration audits.</w:t>
            </w:r>
          </w:p>
        </w:tc>
      </w:tr>
    </w:tbl>
    <w:p w14:paraId="6970ABF3" w14:textId="77777777" w:rsidR="00E03055" w:rsidRPr="00EC4C26" w:rsidRDefault="00E03055">
      <w:pPr>
        <w:spacing w:before="200"/>
        <w:rPr>
          <w:lang w:val="en-GB"/>
        </w:rPr>
      </w:pPr>
    </w:p>
    <w:p w14:paraId="22817061" w14:textId="77777777" w:rsidR="00E03055" w:rsidRPr="00EC4C26" w:rsidRDefault="00000000">
      <w:pPr>
        <w:spacing w:after="40"/>
        <w:rPr>
          <w:lang w:val="en-GB"/>
        </w:rPr>
      </w:pPr>
      <w:r w:rsidRPr="00EC4C26">
        <w:rPr>
          <w:rFonts w:ascii="Calibri" w:eastAsia="Calibri" w:hAnsi="Calibri" w:cs="Calibri"/>
          <w:b/>
          <w:bCs/>
          <w:color w:val="1F3864"/>
          <w:lang w:val="en-GB"/>
        </w:rPr>
        <w:t>Common mistakes to avoid:</w:t>
      </w:r>
    </w:p>
    <w:p w14:paraId="5AC110AE" w14:textId="77777777" w:rsidR="00E03055" w:rsidRPr="00EC4C26" w:rsidRDefault="00000000">
      <w:pPr>
        <w:spacing w:after="60"/>
        <w:rPr>
          <w:lang w:val="en-GB"/>
        </w:rPr>
      </w:pPr>
      <w:r w:rsidRPr="00EC4C26">
        <w:rPr>
          <w:rFonts w:ascii="Calibri" w:eastAsia="Calibri" w:hAnsi="Calibri" w:cs="Calibri"/>
          <w:i/>
          <w:iCs/>
          <w:color w:val="808080"/>
          <w:sz w:val="18"/>
          <w:szCs w:val="18"/>
          <w:lang w:val="en-GB"/>
        </w:rPr>
        <w:t>•  Confusing Configuration Management with Change Management — Change Management governs scope/schedule/cost baselines broadly; Configuration Management governs version control of specific deliverables and documents.</w:t>
      </w:r>
    </w:p>
    <w:p w14:paraId="3BA9BC14" w14:textId="77777777" w:rsidR="00E03055" w:rsidRPr="00EC4C26" w:rsidRDefault="00000000">
      <w:pPr>
        <w:spacing w:after="60"/>
        <w:rPr>
          <w:lang w:val="en-GB"/>
        </w:rPr>
      </w:pPr>
      <w:r w:rsidRPr="00EC4C26">
        <w:rPr>
          <w:rFonts w:ascii="Calibri" w:eastAsia="Calibri" w:hAnsi="Calibri" w:cs="Calibri"/>
          <w:i/>
          <w:iCs/>
          <w:color w:val="808080"/>
          <w:sz w:val="18"/>
          <w:szCs w:val="18"/>
          <w:lang w:val="en-GB"/>
        </w:rPr>
        <w:t>•  Placing too many items under formal configuration control — this creates process overhead without meaningful risk reduction for low-stakes documents.</w:t>
      </w:r>
    </w:p>
    <w:p w14:paraId="79A10F13" w14:textId="77777777" w:rsidR="00E03055" w:rsidRPr="00EC4C26" w:rsidRDefault="00000000">
      <w:pPr>
        <w:spacing w:after="60"/>
        <w:rPr>
          <w:lang w:val="en-GB"/>
        </w:rPr>
      </w:pPr>
      <w:r w:rsidRPr="00EC4C26">
        <w:rPr>
          <w:rFonts w:ascii="Calibri" w:eastAsia="Calibri" w:hAnsi="Calibri" w:cs="Calibri"/>
          <w:i/>
          <w:iCs/>
          <w:color w:val="808080"/>
          <w:sz w:val="18"/>
          <w:szCs w:val="18"/>
          <w:lang w:val="en-GB"/>
        </w:rPr>
        <w:t>•  Letting the Configuration Item Register fall out of sync with actual document versions — an inaccurate register is worse than no register, since people will trust it by default.</w:t>
      </w:r>
    </w:p>
    <w:sectPr w:rsidR="00E03055" w:rsidRPr="00EC4C26">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A8D76" w14:textId="77777777" w:rsidR="00E218AA" w:rsidRDefault="00E218AA">
      <w:r>
        <w:separator/>
      </w:r>
    </w:p>
  </w:endnote>
  <w:endnote w:type="continuationSeparator" w:id="0">
    <w:p w14:paraId="5905B00D" w14:textId="77777777" w:rsidR="00E218AA" w:rsidRDefault="00E21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0F84" w14:textId="77777777" w:rsidR="00E03055"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4DFC1398" w14:textId="77777777" w:rsidR="00E03055"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EC4C26">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EC4C26">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2C77" w14:textId="77777777" w:rsidR="00E218AA" w:rsidRDefault="00E218AA">
      <w:r>
        <w:separator/>
      </w:r>
    </w:p>
  </w:footnote>
  <w:footnote w:type="continuationSeparator" w:id="0">
    <w:p w14:paraId="13978968" w14:textId="77777777" w:rsidR="00E218AA" w:rsidRDefault="00E21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BFE2" w14:textId="77777777" w:rsidR="00E03055" w:rsidRDefault="00000000">
    <w:pPr>
      <w:pBdr>
        <w:bottom w:val="single" w:sz="4" w:space="4" w:color="BFBFBF"/>
      </w:pBdr>
      <w:jc w:val="right"/>
    </w:pPr>
    <w:r>
      <w:rPr>
        <w:noProof/>
      </w:rPr>
      <w:drawing>
        <wp:inline distT="0" distB="0" distL="0" distR="0" wp14:anchorId="3EE43852" wp14:editId="54517F86">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E3E4A"/>
    <w:multiLevelType w:val="hybridMultilevel"/>
    <w:tmpl w:val="E00227E2"/>
    <w:lvl w:ilvl="0" w:tplc="8224414E">
      <w:start w:val="1"/>
      <w:numFmt w:val="bullet"/>
      <w:lvlText w:val="●"/>
      <w:lvlJc w:val="left"/>
      <w:pPr>
        <w:ind w:left="720" w:hanging="360"/>
      </w:pPr>
    </w:lvl>
    <w:lvl w:ilvl="1" w:tplc="9E7C9908">
      <w:start w:val="1"/>
      <w:numFmt w:val="bullet"/>
      <w:lvlText w:val="○"/>
      <w:lvlJc w:val="left"/>
      <w:pPr>
        <w:ind w:left="1440" w:hanging="360"/>
      </w:pPr>
    </w:lvl>
    <w:lvl w:ilvl="2" w:tplc="54B4FE80">
      <w:start w:val="1"/>
      <w:numFmt w:val="bullet"/>
      <w:lvlText w:val="■"/>
      <w:lvlJc w:val="left"/>
      <w:pPr>
        <w:ind w:left="2160" w:hanging="360"/>
      </w:pPr>
    </w:lvl>
    <w:lvl w:ilvl="3" w:tplc="21EEF276">
      <w:start w:val="1"/>
      <w:numFmt w:val="bullet"/>
      <w:lvlText w:val="●"/>
      <w:lvlJc w:val="left"/>
      <w:pPr>
        <w:ind w:left="2880" w:hanging="360"/>
      </w:pPr>
    </w:lvl>
    <w:lvl w:ilvl="4" w:tplc="1ECAB07A">
      <w:start w:val="1"/>
      <w:numFmt w:val="bullet"/>
      <w:lvlText w:val="○"/>
      <w:lvlJc w:val="left"/>
      <w:pPr>
        <w:ind w:left="3600" w:hanging="360"/>
      </w:pPr>
    </w:lvl>
    <w:lvl w:ilvl="5" w:tplc="CBC25256">
      <w:start w:val="1"/>
      <w:numFmt w:val="bullet"/>
      <w:lvlText w:val="■"/>
      <w:lvlJc w:val="left"/>
      <w:pPr>
        <w:ind w:left="4320" w:hanging="360"/>
      </w:pPr>
    </w:lvl>
    <w:lvl w:ilvl="6" w:tplc="36F81F60">
      <w:start w:val="1"/>
      <w:numFmt w:val="bullet"/>
      <w:lvlText w:val="●"/>
      <w:lvlJc w:val="left"/>
      <w:pPr>
        <w:ind w:left="5040" w:hanging="360"/>
      </w:pPr>
    </w:lvl>
    <w:lvl w:ilvl="7" w:tplc="EA5C739C">
      <w:start w:val="1"/>
      <w:numFmt w:val="bullet"/>
      <w:lvlText w:val="●"/>
      <w:lvlJc w:val="left"/>
      <w:pPr>
        <w:ind w:left="5760" w:hanging="360"/>
      </w:pPr>
    </w:lvl>
    <w:lvl w:ilvl="8" w:tplc="8CE0F764">
      <w:start w:val="1"/>
      <w:numFmt w:val="bullet"/>
      <w:lvlText w:val="●"/>
      <w:lvlJc w:val="left"/>
      <w:pPr>
        <w:ind w:left="6480" w:hanging="360"/>
      </w:pPr>
    </w:lvl>
  </w:abstractNum>
  <w:num w:numId="1" w16cid:durableId="11006116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055"/>
    <w:rsid w:val="004B5256"/>
    <w:rsid w:val="00E03055"/>
    <w:rsid w:val="00E218AA"/>
    <w:rsid w:val="00EC4C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FD98"/>
  <w15:docId w15:val="{8CBE1283-E814-4AF5-86A8-888D07FD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1178</Words>
  <Characters>6485</Characters>
  <Application>Microsoft Office Word</Application>
  <DocSecurity>0</DocSecurity>
  <Lines>54</Lines>
  <Paragraphs>15</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2026-07-05T21:38:00Z</dcterms:created>
  <dcterms:modified xsi:type="dcterms:W3CDTF">2026-07-05T21:38:00Z</dcterms:modified>
</cp:coreProperties>
</file>