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722E" w14:textId="77777777" w:rsidR="00ED556E" w:rsidRPr="00EC77C9" w:rsidRDefault="00000000">
      <w:pPr>
        <w:spacing w:before="2400"/>
        <w:jc w:val="center"/>
        <w:rPr>
          <w:lang w:val="en-GB"/>
        </w:rPr>
      </w:pPr>
      <w:r w:rsidRPr="00EC77C9">
        <w:rPr>
          <w:rFonts w:ascii="Calibri" w:eastAsia="Calibri" w:hAnsi="Calibri" w:cs="Calibri"/>
          <w:b/>
          <w:bCs/>
          <w:color w:val="44546A"/>
          <w:sz w:val="24"/>
          <w:szCs w:val="24"/>
          <w:lang w:val="en-GB"/>
        </w:rPr>
        <w:t>[ORGANIZATION NAME]</w:t>
      </w:r>
    </w:p>
    <w:p w14:paraId="5D452627" w14:textId="77777777" w:rsidR="00ED556E" w:rsidRPr="00EC77C9" w:rsidRDefault="00000000">
      <w:pPr>
        <w:spacing w:before="400"/>
        <w:jc w:val="center"/>
        <w:rPr>
          <w:lang w:val="en-GB"/>
        </w:rPr>
      </w:pPr>
      <w:r w:rsidRPr="00EC77C9">
        <w:rPr>
          <w:rFonts w:ascii="Calibri" w:eastAsia="Calibri" w:hAnsi="Calibri" w:cs="Calibri"/>
          <w:b/>
          <w:bCs/>
          <w:color w:val="1F3864"/>
          <w:sz w:val="40"/>
          <w:szCs w:val="40"/>
          <w:lang w:val="en-GB"/>
        </w:rPr>
        <w:t>ROLES &amp; RESPONSIBILITIES</w:t>
      </w:r>
    </w:p>
    <w:p w14:paraId="40D57F08" w14:textId="77777777" w:rsidR="00ED556E" w:rsidRPr="00EC77C9" w:rsidRDefault="00000000">
      <w:pPr>
        <w:spacing w:before="100" w:after="200"/>
        <w:jc w:val="center"/>
        <w:rPr>
          <w:lang w:val="en-GB"/>
        </w:rPr>
      </w:pPr>
      <w:r w:rsidRPr="00EC77C9">
        <w:rPr>
          <w:rFonts w:ascii="Calibri" w:eastAsia="Calibri" w:hAnsi="Calibri" w:cs="Calibri"/>
          <w:b/>
          <w:bCs/>
          <w:color w:val="1F3864"/>
          <w:sz w:val="24"/>
          <w:szCs w:val="24"/>
          <w:lang w:val="en-GB"/>
        </w:rPr>
        <w:t>(RACI Matrix)</w:t>
      </w:r>
    </w:p>
    <w:p w14:paraId="59774014" w14:textId="77777777" w:rsidR="00ED556E" w:rsidRDefault="00000000">
      <w:pPr>
        <w:spacing w:before="200" w:after="800"/>
        <w:jc w:val="center"/>
      </w:pPr>
      <w:r>
        <w:rPr>
          <w:rFonts w:ascii="Calibri" w:eastAsia="Calibri" w:hAnsi="Calibri" w:cs="Calibri"/>
          <w:i/>
          <w:iCs/>
          <w:color w:val="808080"/>
          <w:sz w:val="32"/>
          <w:szCs w:val="32"/>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ED556E" w14:paraId="5037AE88"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EE227DD" w14:textId="77777777" w:rsidR="00ED556E" w:rsidRDefault="00000000">
            <w:pPr>
              <w:jc w:val="center"/>
            </w:pPr>
            <w:r>
              <w:rPr>
                <w:rFonts w:ascii="Calibri" w:eastAsia="Calibri" w:hAnsi="Calibri" w:cs="Calibri"/>
                <w:b/>
                <w:bCs/>
                <w:color w:val="1F3864"/>
                <w:sz w:val="16"/>
                <w:szCs w:val="16"/>
              </w:rPr>
              <w:t>Project Sponsor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203901" w14:textId="77777777" w:rsidR="00ED556E" w:rsidRDefault="00000000">
            <w:r>
              <w:rPr>
                <w:rFonts w:ascii="Calibri" w:eastAsia="Calibri" w:hAnsi="Calibri" w:cs="Calibri"/>
                <w:i/>
                <w:iCs/>
                <w:color w:val="808080"/>
                <w:sz w:val="16"/>
                <w:szCs w:val="16"/>
              </w:rPr>
              <w:t>[Name / Title]</w:t>
            </w:r>
          </w:p>
        </w:tc>
      </w:tr>
      <w:tr w:rsidR="00ED556E" w14:paraId="1128839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32F8914" w14:textId="77777777" w:rsidR="00ED556E" w:rsidRDefault="00000000">
            <w:pPr>
              <w:jc w:val="center"/>
            </w:pPr>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1AA666F" w14:textId="77777777" w:rsidR="00ED556E" w:rsidRDefault="00000000">
            <w:r>
              <w:rPr>
                <w:rFonts w:ascii="Calibri" w:eastAsia="Calibri" w:hAnsi="Calibri" w:cs="Calibri"/>
                <w:i/>
                <w:iCs/>
                <w:color w:val="808080"/>
                <w:sz w:val="16"/>
                <w:szCs w:val="16"/>
              </w:rPr>
              <w:t>[Name]</w:t>
            </w:r>
          </w:p>
        </w:tc>
      </w:tr>
      <w:tr w:rsidR="00ED556E" w14:paraId="4CBC290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A4C6150" w14:textId="77777777" w:rsidR="00ED556E" w:rsidRDefault="00000000">
            <w:pPr>
              <w:jc w:val="center"/>
            </w:pPr>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3E1BC5" w14:textId="77777777" w:rsidR="00ED556E" w:rsidRDefault="00000000">
            <w:r>
              <w:rPr>
                <w:rFonts w:ascii="Calibri" w:eastAsia="Calibri" w:hAnsi="Calibri" w:cs="Calibri"/>
                <w:i/>
                <w:iCs/>
                <w:color w:val="808080"/>
                <w:sz w:val="16"/>
                <w:szCs w:val="16"/>
              </w:rPr>
              <w:t>[Name / Role]</w:t>
            </w:r>
          </w:p>
        </w:tc>
      </w:tr>
      <w:tr w:rsidR="00ED556E" w14:paraId="0C5CD50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97E26C3" w14:textId="77777777" w:rsidR="00ED556E" w:rsidRDefault="00000000">
            <w:pPr>
              <w:jc w:val="center"/>
            </w:pPr>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A1FC67" w14:textId="77777777" w:rsidR="00ED556E" w:rsidRDefault="00000000">
            <w:r>
              <w:rPr>
                <w:rFonts w:ascii="Calibri" w:eastAsia="Calibri" w:hAnsi="Calibri" w:cs="Calibri"/>
                <w:i/>
                <w:iCs/>
                <w:color w:val="808080"/>
                <w:sz w:val="16"/>
                <w:szCs w:val="16"/>
              </w:rPr>
              <w:t>[DD / MM / YYYY]</w:t>
            </w:r>
          </w:p>
        </w:tc>
      </w:tr>
      <w:tr w:rsidR="00ED556E" w14:paraId="6E1A0547"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0657709" w14:textId="77777777" w:rsidR="00ED556E" w:rsidRDefault="00000000">
            <w:pPr>
              <w:jc w:val="center"/>
            </w:pPr>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947A06" w14:textId="77777777" w:rsidR="00ED556E" w:rsidRDefault="00000000">
            <w:r>
              <w:rPr>
                <w:rFonts w:ascii="Calibri" w:eastAsia="Calibri" w:hAnsi="Calibri" w:cs="Calibri"/>
                <w:i/>
                <w:iCs/>
                <w:color w:val="808080"/>
                <w:sz w:val="16"/>
                <w:szCs w:val="16"/>
              </w:rPr>
              <w:t>[1.0]</w:t>
            </w:r>
          </w:p>
        </w:tc>
      </w:tr>
    </w:tbl>
    <w:p w14:paraId="77497178" w14:textId="77777777" w:rsidR="00ED556E" w:rsidRPr="00EC77C9" w:rsidRDefault="00000000">
      <w:pPr>
        <w:spacing w:before="400"/>
        <w:jc w:val="center"/>
        <w:rPr>
          <w:lang w:val="en-GB"/>
        </w:rPr>
      </w:pPr>
      <w:r w:rsidRPr="00EC77C9">
        <w:rPr>
          <w:rFonts w:ascii="Calibri" w:eastAsia="Calibri" w:hAnsi="Calibri" w:cs="Calibri"/>
          <w:i/>
          <w:iCs/>
          <w:color w:val="808080"/>
          <w:lang w:val="en-GB"/>
        </w:rPr>
        <w:t>Generic Roles &amp; Responsibilities / RACI Template — applicable across industries and project types</w:t>
      </w:r>
    </w:p>
    <w:p w14:paraId="57931263" w14:textId="77777777" w:rsidR="00ED556E" w:rsidRPr="00EC77C9" w:rsidRDefault="00000000">
      <w:pPr>
        <w:rPr>
          <w:lang w:val="en-GB"/>
        </w:rPr>
      </w:pPr>
      <w:r w:rsidRPr="00EC77C9">
        <w:rPr>
          <w:lang w:val="en-GB"/>
        </w:rPr>
        <w:br w:type="page"/>
      </w:r>
    </w:p>
    <w:p w14:paraId="40353B4E" w14:textId="77777777" w:rsidR="00ED556E" w:rsidRPr="00EC77C9" w:rsidRDefault="00000000">
      <w:pPr>
        <w:pBdr>
          <w:bottom w:val="single" w:sz="6" w:space="4" w:color="1F3864"/>
        </w:pBdr>
        <w:spacing w:before="360" w:after="120"/>
        <w:rPr>
          <w:lang w:val="en-GB"/>
        </w:rPr>
      </w:pPr>
      <w:r w:rsidRPr="00EC77C9">
        <w:rPr>
          <w:rFonts w:ascii="Calibri" w:eastAsia="Calibri" w:hAnsi="Calibri" w:cs="Calibri"/>
          <w:b/>
          <w:bCs/>
          <w:color w:val="1F3864"/>
          <w:sz w:val="26"/>
          <w:szCs w:val="26"/>
          <w:lang w:val="en-GB"/>
        </w:rPr>
        <w:lastRenderedPageBreak/>
        <w:t>1. Purpose &amp; Overview</w:t>
      </w:r>
    </w:p>
    <w:p w14:paraId="5530E2EC"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This document defines who is Responsible, Accountable, Consulted, and Informed (RACI) for the project's key activities and deliverables. It works together with the companion RACI Matrix (a separate spreadsheet), which holds the full, detailed grid across all activities and roles.</w:t>
      </w:r>
    </w:p>
    <w:p w14:paraId="4F7E4B6E" w14:textId="77777777" w:rsidR="00ED556E" w:rsidRPr="00EC77C9" w:rsidRDefault="00000000">
      <w:pPr>
        <w:spacing w:after="200"/>
        <w:rPr>
          <w:lang w:val="en-GB"/>
        </w:rPr>
      </w:pPr>
      <w:r w:rsidRPr="00EC77C9">
        <w:rPr>
          <w:rFonts w:ascii="Calibri" w:eastAsia="Calibri" w:hAnsi="Calibri" w:cs="Calibri"/>
          <w:i/>
          <w:iCs/>
          <w:color w:val="808080"/>
          <w:lang w:val="en-GB"/>
        </w:rPr>
        <w:t>[Enter any project-specific framing for why clear role assignment matters on this project]</w:t>
      </w:r>
    </w:p>
    <w:p w14:paraId="6B5B3541" w14:textId="77777777" w:rsidR="00ED556E" w:rsidRPr="00EC77C9" w:rsidRDefault="00000000">
      <w:pPr>
        <w:pBdr>
          <w:bottom w:val="single" w:sz="6" w:space="4" w:color="1F3864"/>
        </w:pBdr>
        <w:spacing w:before="360" w:after="120"/>
        <w:rPr>
          <w:lang w:val="en-GB"/>
        </w:rPr>
      </w:pPr>
      <w:r w:rsidRPr="00EC77C9">
        <w:rPr>
          <w:rFonts w:ascii="Calibri" w:eastAsia="Calibri" w:hAnsi="Calibri" w:cs="Calibri"/>
          <w:b/>
          <w:bCs/>
          <w:color w:val="1F3864"/>
          <w:sz w:val="26"/>
          <w:szCs w:val="26"/>
          <w:lang w:val="en-GB"/>
        </w:rPr>
        <w:t>2. RACI Legend</w:t>
      </w:r>
    </w:p>
    <w:p w14:paraId="2516FAD9"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Each activity/deliverable in the matrix is assigned one or more of the following designations for each role: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800"/>
        <w:gridCol w:w="5600"/>
      </w:tblGrid>
      <w:tr w:rsidR="00ED556E" w14:paraId="2A9237EB" w14:textId="77777777">
        <w:tblPrEx>
          <w:tblCellMar>
            <w:top w:w="0" w:type="dxa"/>
            <w:bottom w:w="0" w:type="dxa"/>
          </w:tblCellMar>
        </w:tblPrEx>
        <w:trPr>
          <w:tblHeader/>
        </w:trPr>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DA21099" w14:textId="77777777" w:rsidR="00ED556E" w:rsidRDefault="00000000">
            <w:pPr>
              <w:jc w:val="center"/>
            </w:pPr>
            <w:r>
              <w:rPr>
                <w:rFonts w:ascii="Calibri" w:eastAsia="Calibri" w:hAnsi="Calibri" w:cs="Calibri"/>
                <w:b/>
                <w:bCs/>
                <w:color w:val="1F3864"/>
                <w:sz w:val="16"/>
                <w:szCs w:val="16"/>
              </w:rPr>
              <w:t>Code</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D63BF82" w14:textId="77777777" w:rsidR="00ED556E" w:rsidRDefault="00000000">
            <w:pPr>
              <w:jc w:val="center"/>
            </w:pPr>
            <w:r>
              <w:rPr>
                <w:rFonts w:ascii="Calibri" w:eastAsia="Calibri" w:hAnsi="Calibri" w:cs="Calibri"/>
                <w:b/>
                <w:bCs/>
                <w:color w:val="1F3864"/>
                <w:sz w:val="16"/>
                <w:szCs w:val="16"/>
              </w:rPr>
              <w:t>Meaning</w:t>
            </w:r>
          </w:p>
        </w:tc>
        <w:tc>
          <w:tcPr>
            <w:tcW w:w="5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6B6B6DF" w14:textId="77777777" w:rsidR="00ED556E" w:rsidRDefault="00000000">
            <w:pPr>
              <w:jc w:val="center"/>
            </w:pPr>
            <w:r>
              <w:rPr>
                <w:rFonts w:ascii="Calibri" w:eastAsia="Calibri" w:hAnsi="Calibri" w:cs="Calibri"/>
                <w:b/>
                <w:bCs/>
                <w:color w:val="1F3864"/>
                <w:sz w:val="16"/>
                <w:szCs w:val="16"/>
              </w:rPr>
              <w:t>Description</w:t>
            </w:r>
          </w:p>
        </w:tc>
      </w:tr>
      <w:tr w:rsidR="00ED556E" w:rsidRPr="00EC77C9" w14:paraId="29DAAA3E"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7800F9" w14:textId="77777777" w:rsidR="00ED556E" w:rsidRDefault="00000000">
            <w:pPr>
              <w:jc w:val="center"/>
            </w:pPr>
            <w:r>
              <w:rPr>
                <w:rFonts w:ascii="Calibri" w:eastAsia="Calibri" w:hAnsi="Calibri" w:cs="Calibri"/>
                <w:b/>
                <w:bCs/>
                <w:i/>
                <w:iCs/>
                <w:color w:val="808080"/>
                <w:sz w:val="16"/>
                <w:szCs w:val="16"/>
              </w:rPr>
              <w:t>R</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CA18B1" w14:textId="77777777" w:rsidR="00ED556E" w:rsidRDefault="00000000">
            <w:r>
              <w:rPr>
                <w:rFonts w:ascii="Calibri" w:eastAsia="Calibri" w:hAnsi="Calibri" w:cs="Calibri"/>
                <w:i/>
                <w:iCs/>
                <w:color w:val="808080"/>
                <w:sz w:val="16"/>
                <w:szCs w:val="16"/>
              </w:rPr>
              <w:t>Responsible</w:t>
            </w:r>
          </w:p>
        </w:tc>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821F5AC" w14:textId="77777777" w:rsidR="00ED556E" w:rsidRPr="00EC77C9" w:rsidRDefault="00000000">
            <w:pPr>
              <w:rPr>
                <w:lang w:val="en-GB"/>
              </w:rPr>
            </w:pPr>
            <w:r w:rsidRPr="00EC77C9">
              <w:rPr>
                <w:rFonts w:ascii="Calibri" w:eastAsia="Calibri" w:hAnsi="Calibri" w:cs="Calibri"/>
                <w:i/>
                <w:iCs/>
                <w:color w:val="808080"/>
                <w:sz w:val="16"/>
                <w:szCs w:val="16"/>
                <w:lang w:val="en-GB"/>
              </w:rPr>
              <w:t>Does the work to complete the activity. There can be multiple Responsible parties for a single activity.</w:t>
            </w:r>
          </w:p>
        </w:tc>
      </w:tr>
      <w:tr w:rsidR="00ED556E" w:rsidRPr="00EC77C9" w14:paraId="735E855E"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C1CF6F" w14:textId="77777777" w:rsidR="00ED556E" w:rsidRDefault="00000000">
            <w:pPr>
              <w:jc w:val="center"/>
            </w:pPr>
            <w:r>
              <w:rPr>
                <w:rFonts w:ascii="Calibri" w:eastAsia="Calibri" w:hAnsi="Calibri" w:cs="Calibri"/>
                <w:b/>
                <w:bCs/>
                <w:i/>
                <w:iCs/>
                <w:color w:val="808080"/>
                <w:sz w:val="16"/>
                <w:szCs w:val="16"/>
              </w:rPr>
              <w:t>A</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3FB708" w14:textId="77777777" w:rsidR="00ED556E" w:rsidRDefault="00000000">
            <w:r>
              <w:rPr>
                <w:rFonts w:ascii="Calibri" w:eastAsia="Calibri" w:hAnsi="Calibri" w:cs="Calibri"/>
                <w:i/>
                <w:iCs/>
                <w:color w:val="808080"/>
                <w:sz w:val="16"/>
                <w:szCs w:val="16"/>
              </w:rPr>
              <w:t>Accountable</w:t>
            </w:r>
          </w:p>
        </w:tc>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5D8259" w14:textId="77777777" w:rsidR="00ED556E" w:rsidRPr="00EC77C9" w:rsidRDefault="00000000">
            <w:pPr>
              <w:rPr>
                <w:lang w:val="en-GB"/>
              </w:rPr>
            </w:pPr>
            <w:r w:rsidRPr="00EC77C9">
              <w:rPr>
                <w:rFonts w:ascii="Calibri" w:eastAsia="Calibri" w:hAnsi="Calibri" w:cs="Calibri"/>
                <w:i/>
                <w:iCs/>
                <w:color w:val="808080"/>
                <w:sz w:val="16"/>
                <w:szCs w:val="16"/>
                <w:lang w:val="en-GB"/>
              </w:rPr>
              <w:t>Owns the outcome and has final sign-off authority. There must be exactly ONE Accountable party per activity — never zero, never more than one.</w:t>
            </w:r>
          </w:p>
        </w:tc>
      </w:tr>
      <w:tr w:rsidR="00ED556E" w:rsidRPr="00EC77C9" w14:paraId="1CF87D75"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C2F5CB7" w14:textId="77777777" w:rsidR="00ED556E" w:rsidRDefault="00000000">
            <w:pPr>
              <w:jc w:val="center"/>
            </w:pPr>
            <w:r>
              <w:rPr>
                <w:rFonts w:ascii="Calibri" w:eastAsia="Calibri" w:hAnsi="Calibri" w:cs="Calibri"/>
                <w:b/>
                <w:bCs/>
                <w:i/>
                <w:iCs/>
                <w:color w:val="808080"/>
                <w:sz w:val="16"/>
                <w:szCs w:val="16"/>
              </w:rPr>
              <w:t>C</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048BCF" w14:textId="77777777" w:rsidR="00ED556E" w:rsidRDefault="00000000">
            <w:r>
              <w:rPr>
                <w:rFonts w:ascii="Calibri" w:eastAsia="Calibri" w:hAnsi="Calibri" w:cs="Calibri"/>
                <w:i/>
                <w:iCs/>
                <w:color w:val="808080"/>
                <w:sz w:val="16"/>
                <w:szCs w:val="16"/>
              </w:rPr>
              <w:t>Consulted</w:t>
            </w:r>
          </w:p>
        </w:tc>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7447F0" w14:textId="77777777" w:rsidR="00ED556E" w:rsidRPr="00EC77C9" w:rsidRDefault="00000000">
            <w:pPr>
              <w:rPr>
                <w:lang w:val="en-GB"/>
              </w:rPr>
            </w:pPr>
            <w:r w:rsidRPr="00EC77C9">
              <w:rPr>
                <w:rFonts w:ascii="Calibri" w:eastAsia="Calibri" w:hAnsi="Calibri" w:cs="Calibri"/>
                <w:i/>
                <w:iCs/>
                <w:color w:val="808080"/>
                <w:sz w:val="16"/>
                <w:szCs w:val="16"/>
                <w:lang w:val="en-GB"/>
              </w:rPr>
              <w:t>Provides input before or during the activity (two-way communication). Their perspective is sought, though they do not own the work.</w:t>
            </w:r>
          </w:p>
        </w:tc>
      </w:tr>
      <w:tr w:rsidR="00ED556E" w:rsidRPr="00EC77C9" w14:paraId="6A1B42DC"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F1BEFC" w14:textId="77777777" w:rsidR="00ED556E" w:rsidRDefault="00000000">
            <w:pPr>
              <w:jc w:val="center"/>
            </w:pPr>
            <w:r>
              <w:rPr>
                <w:rFonts w:ascii="Calibri" w:eastAsia="Calibri" w:hAnsi="Calibri" w:cs="Calibri"/>
                <w:b/>
                <w:bCs/>
                <w:i/>
                <w:iCs/>
                <w:color w:val="808080"/>
                <w:sz w:val="16"/>
                <w:szCs w:val="16"/>
              </w:rPr>
              <w:t>I</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3875FA" w14:textId="77777777" w:rsidR="00ED556E" w:rsidRDefault="00000000">
            <w:r>
              <w:rPr>
                <w:rFonts w:ascii="Calibri" w:eastAsia="Calibri" w:hAnsi="Calibri" w:cs="Calibri"/>
                <w:i/>
                <w:iCs/>
                <w:color w:val="808080"/>
                <w:sz w:val="16"/>
                <w:szCs w:val="16"/>
              </w:rPr>
              <w:t>Informed</w:t>
            </w:r>
          </w:p>
        </w:tc>
        <w:tc>
          <w:tcPr>
            <w:tcW w:w="5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12ED02" w14:textId="77777777" w:rsidR="00ED556E" w:rsidRPr="00EC77C9" w:rsidRDefault="00000000">
            <w:pPr>
              <w:rPr>
                <w:lang w:val="en-GB"/>
              </w:rPr>
            </w:pPr>
            <w:r w:rsidRPr="00EC77C9">
              <w:rPr>
                <w:rFonts w:ascii="Calibri" w:eastAsia="Calibri" w:hAnsi="Calibri" w:cs="Calibri"/>
                <w:i/>
                <w:iCs/>
                <w:color w:val="808080"/>
                <w:sz w:val="16"/>
                <w:szCs w:val="16"/>
                <w:lang w:val="en-GB"/>
              </w:rPr>
              <w:t>Kept up to date on progress or outcome (one-way communication). No input is required from them.</w:t>
            </w:r>
          </w:p>
        </w:tc>
      </w:tr>
    </w:tbl>
    <w:p w14:paraId="7970B5E8" w14:textId="77777777" w:rsidR="00ED556E" w:rsidRPr="00EC77C9" w:rsidRDefault="00000000">
      <w:pPr>
        <w:pBdr>
          <w:bottom w:val="single" w:sz="6" w:space="4" w:color="1F3864"/>
        </w:pBdr>
        <w:spacing w:before="360" w:after="120"/>
        <w:rPr>
          <w:lang w:val="en-GB"/>
        </w:rPr>
      </w:pPr>
      <w:r w:rsidRPr="00EC77C9">
        <w:rPr>
          <w:rFonts w:ascii="Calibri" w:eastAsia="Calibri" w:hAnsi="Calibri" w:cs="Calibri"/>
          <w:b/>
          <w:bCs/>
          <w:color w:val="1F3864"/>
          <w:sz w:val="26"/>
          <w:szCs w:val="26"/>
          <w:lang w:val="en-GB"/>
        </w:rPr>
        <w:t>3. Roles Overview</w:t>
      </w:r>
    </w:p>
    <w:p w14:paraId="73FF8A5A"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Briefly describe each role referenced in the RACI Matrix, so the matrix is understandable to anyone new to the project.</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ED556E" w14:paraId="660AF412"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D6B8F50" w14:textId="77777777" w:rsidR="00ED556E" w:rsidRDefault="00000000">
            <w:pPr>
              <w:jc w:val="center"/>
            </w:pPr>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265CA34" w14:textId="77777777" w:rsidR="00ED556E" w:rsidRDefault="00000000">
            <w:pPr>
              <w:jc w:val="center"/>
            </w:pPr>
            <w:r>
              <w:rPr>
                <w:rFonts w:ascii="Calibri" w:eastAsia="Calibri" w:hAnsi="Calibri" w:cs="Calibri"/>
                <w:b/>
                <w:bCs/>
                <w:color w:val="1F3864"/>
                <w:sz w:val="16"/>
                <w:szCs w:val="16"/>
              </w:rPr>
              <w:t>Description</w:t>
            </w:r>
          </w:p>
        </w:tc>
      </w:tr>
      <w:tr w:rsidR="00ED556E" w:rsidRPr="00EC77C9" w14:paraId="0C8D72C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4245CF" w14:textId="77777777" w:rsidR="00ED556E" w:rsidRDefault="00000000">
            <w:r>
              <w:rPr>
                <w:rFonts w:ascii="Calibri" w:eastAsia="Calibri" w:hAnsi="Calibri" w:cs="Calibri"/>
                <w:i/>
                <w:iCs/>
                <w:color w:val="808080"/>
                <w:sz w:val="16"/>
                <w:szCs w:val="16"/>
              </w:rPr>
              <w:t>[Sponsor]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7CE5ED" w14:textId="77777777" w:rsidR="00ED556E" w:rsidRPr="00EC77C9" w:rsidRDefault="00000000">
            <w:pPr>
              <w:rPr>
                <w:lang w:val="en-GB"/>
              </w:rPr>
            </w:pPr>
            <w:r w:rsidRPr="00EC77C9">
              <w:rPr>
                <w:rFonts w:ascii="Calibri" w:eastAsia="Calibri" w:hAnsi="Calibri" w:cs="Calibri"/>
                <w:i/>
                <w:iCs/>
                <w:color w:val="808080"/>
                <w:sz w:val="16"/>
                <w:szCs w:val="16"/>
                <w:lang w:val="en-GB"/>
              </w:rPr>
              <w:t>[Brief description of this role's scope on the project]</w:t>
            </w:r>
          </w:p>
        </w:tc>
      </w:tr>
      <w:tr w:rsidR="00ED556E" w14:paraId="67C8D65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788F7D" w14:textId="77777777" w:rsidR="00ED556E"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25876B" w14:textId="77777777" w:rsidR="00ED556E" w:rsidRDefault="00000000">
            <w:r>
              <w:rPr>
                <w:rFonts w:ascii="Calibri" w:eastAsia="Calibri" w:hAnsi="Calibri" w:cs="Calibri"/>
                <w:i/>
                <w:iCs/>
                <w:color w:val="808080"/>
                <w:sz w:val="16"/>
                <w:szCs w:val="16"/>
              </w:rPr>
              <w:t>[Brief description]</w:t>
            </w:r>
          </w:p>
        </w:tc>
      </w:tr>
      <w:tr w:rsidR="00ED556E" w14:paraId="0877E8E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D4C914" w14:textId="77777777" w:rsidR="00ED556E" w:rsidRDefault="00000000">
            <w:r>
              <w:rPr>
                <w:rFonts w:ascii="Calibri" w:eastAsia="Calibri" w:hAnsi="Calibri" w:cs="Calibri"/>
                <w:i/>
                <w:iCs/>
                <w:color w:val="808080"/>
                <w:sz w:val="16"/>
                <w:szCs w:val="16"/>
              </w:rPr>
              <w:t>[Business Analyst]</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32B5DE" w14:textId="77777777" w:rsidR="00ED556E" w:rsidRDefault="00000000">
            <w:r>
              <w:rPr>
                <w:rFonts w:ascii="Calibri" w:eastAsia="Calibri" w:hAnsi="Calibri" w:cs="Calibri"/>
                <w:i/>
                <w:iCs/>
                <w:color w:val="808080"/>
                <w:sz w:val="16"/>
                <w:szCs w:val="16"/>
              </w:rPr>
              <w:t>[Brief description]</w:t>
            </w:r>
          </w:p>
        </w:tc>
      </w:tr>
      <w:tr w:rsidR="00ED556E" w14:paraId="56B4BAA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2FBFC9" w14:textId="77777777" w:rsidR="00ED556E" w:rsidRDefault="00000000">
            <w:r>
              <w:rPr>
                <w:rFonts w:ascii="Calibri" w:eastAsia="Calibri" w:hAnsi="Calibri" w:cs="Calibri"/>
                <w:i/>
                <w:iCs/>
                <w:color w:val="808080"/>
                <w:sz w:val="16"/>
                <w:szCs w:val="16"/>
              </w:rPr>
              <w:t>[Technical Lead]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DD6D3D" w14:textId="77777777" w:rsidR="00ED556E" w:rsidRDefault="00000000">
            <w:r>
              <w:rPr>
                <w:rFonts w:ascii="Calibri" w:eastAsia="Calibri" w:hAnsi="Calibri" w:cs="Calibri"/>
                <w:i/>
                <w:iCs/>
                <w:color w:val="808080"/>
                <w:sz w:val="16"/>
                <w:szCs w:val="16"/>
              </w:rPr>
              <w:t>[Brief description]</w:t>
            </w:r>
          </w:p>
        </w:tc>
      </w:tr>
      <w:tr w:rsidR="00ED556E" w14:paraId="22D7B92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69EF2F" w14:textId="77777777" w:rsidR="00ED556E" w:rsidRDefault="00000000">
            <w:r>
              <w:rPr>
                <w:rFonts w:ascii="Calibri" w:eastAsia="Calibri" w:hAnsi="Calibri" w:cs="Calibri"/>
                <w:i/>
                <w:iCs/>
                <w:color w:val="808080"/>
                <w:sz w:val="16"/>
                <w:szCs w:val="16"/>
              </w:rPr>
              <w:t>[QA Lead]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09DFB3" w14:textId="77777777" w:rsidR="00ED556E" w:rsidRDefault="00000000">
            <w:r>
              <w:rPr>
                <w:rFonts w:ascii="Calibri" w:eastAsia="Calibri" w:hAnsi="Calibri" w:cs="Calibri"/>
                <w:i/>
                <w:iCs/>
                <w:color w:val="808080"/>
                <w:sz w:val="16"/>
                <w:szCs w:val="16"/>
              </w:rPr>
              <w:t>[Brief description]</w:t>
            </w:r>
          </w:p>
        </w:tc>
      </w:tr>
      <w:tr w:rsidR="00ED556E" w14:paraId="69005DF8"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E7195C" w14:textId="77777777" w:rsidR="00ED556E" w:rsidRDefault="00000000">
            <w:r>
              <w:rPr>
                <w:rFonts w:ascii="Calibri" w:eastAsia="Calibri" w:hAnsi="Calibri" w:cs="Calibri"/>
                <w:i/>
                <w:iCs/>
                <w:color w:val="808080"/>
                <w:sz w:val="16"/>
                <w:szCs w:val="16"/>
              </w:rPr>
              <w:t>[Procurement Lead]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C4B27D" w14:textId="77777777" w:rsidR="00ED556E" w:rsidRDefault="00000000">
            <w:r>
              <w:rPr>
                <w:rFonts w:ascii="Calibri" w:eastAsia="Calibri" w:hAnsi="Calibri" w:cs="Calibri"/>
                <w:i/>
                <w:iCs/>
                <w:color w:val="808080"/>
                <w:sz w:val="16"/>
                <w:szCs w:val="16"/>
              </w:rPr>
              <w:t>[Brief description]</w:t>
            </w:r>
          </w:p>
        </w:tc>
      </w:tr>
      <w:tr w:rsidR="00ED556E" w14:paraId="7E90EAF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E21D6E6" w14:textId="77777777" w:rsidR="00ED556E" w:rsidRDefault="00000000">
            <w:r>
              <w:rPr>
                <w:rFonts w:ascii="Calibri" w:eastAsia="Calibri" w:hAnsi="Calibri" w:cs="Calibri"/>
                <w:i/>
                <w:iCs/>
                <w:color w:val="808080"/>
                <w:sz w:val="16"/>
                <w:szCs w:val="16"/>
              </w:rPr>
              <w:t>[Key Stakeholder / Customer]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3E0D4D" w14:textId="77777777" w:rsidR="00ED556E" w:rsidRDefault="00000000">
            <w:r>
              <w:rPr>
                <w:rFonts w:ascii="Calibri" w:eastAsia="Calibri" w:hAnsi="Calibri" w:cs="Calibri"/>
                <w:i/>
                <w:iCs/>
                <w:color w:val="808080"/>
                <w:sz w:val="16"/>
                <w:szCs w:val="16"/>
              </w:rPr>
              <w:t>[Brief description]</w:t>
            </w:r>
          </w:p>
        </w:tc>
      </w:tr>
    </w:tbl>
    <w:p w14:paraId="18939F3E" w14:textId="77777777" w:rsidR="00ED556E" w:rsidRDefault="00000000">
      <w:r>
        <w:br w:type="page"/>
      </w:r>
    </w:p>
    <w:p w14:paraId="7250C1E5" w14:textId="77777777" w:rsidR="00ED556E" w:rsidRDefault="00000000">
      <w:pPr>
        <w:pBdr>
          <w:bottom w:val="single" w:sz="6" w:space="4" w:color="1F3864"/>
        </w:pBdr>
        <w:spacing w:before="360" w:after="120"/>
      </w:pPr>
      <w:r>
        <w:rPr>
          <w:rFonts w:ascii="Calibri" w:eastAsia="Calibri" w:hAnsi="Calibri" w:cs="Calibri"/>
          <w:b/>
          <w:bCs/>
          <w:color w:val="1F3864"/>
          <w:sz w:val="26"/>
          <w:szCs w:val="26"/>
        </w:rPr>
        <w:lastRenderedPageBreak/>
        <w:t>4. RACI Matrix (Summary Reference)</w:t>
      </w:r>
    </w:p>
    <w:p w14:paraId="1F2B6D1F"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The full, detailed RACI Matrix is maintained in the companion spreadsheet, covering every activity/deliverable and role. A condensed excerpt is shown below for quick reference; always defer to the spreadsheet as the source of truth.</w:t>
      </w:r>
    </w:p>
    <w:tbl>
      <w:tblPr>
        <w:tblW w:w="9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1400"/>
        <w:gridCol w:w="1600"/>
        <w:gridCol w:w="1600"/>
        <w:gridCol w:w="1400"/>
      </w:tblGrid>
      <w:tr w:rsidR="00ED556E" w14:paraId="3BA7A34C" w14:textId="77777777">
        <w:tblPrEx>
          <w:tblCellMar>
            <w:top w:w="0" w:type="dxa"/>
            <w:bottom w:w="0" w:type="dxa"/>
          </w:tblCellMar>
        </w:tblPrEx>
        <w:trPr>
          <w:tblHeader/>
        </w:trPr>
        <w:tc>
          <w:tcPr>
            <w:tcW w:w="3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0060CB6" w14:textId="77777777" w:rsidR="00ED556E" w:rsidRDefault="00000000">
            <w:pPr>
              <w:jc w:val="center"/>
            </w:pPr>
            <w:r>
              <w:rPr>
                <w:rFonts w:ascii="Calibri" w:eastAsia="Calibri" w:hAnsi="Calibri" w:cs="Calibri"/>
                <w:b/>
                <w:bCs/>
                <w:color w:val="1F3864"/>
                <w:sz w:val="16"/>
                <w:szCs w:val="16"/>
              </w:rPr>
              <w:t>Activity / Deliverable</w:t>
            </w:r>
          </w:p>
        </w:tc>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32282C6" w14:textId="77777777" w:rsidR="00ED556E" w:rsidRDefault="00000000">
            <w:pPr>
              <w:jc w:val="center"/>
            </w:pPr>
            <w:r>
              <w:rPr>
                <w:rFonts w:ascii="Calibri" w:eastAsia="Calibri" w:hAnsi="Calibri" w:cs="Calibri"/>
                <w:b/>
                <w:bCs/>
                <w:color w:val="1F3864"/>
                <w:sz w:val="16"/>
                <w:szCs w:val="16"/>
              </w:rPr>
              <w:t>Sponsor</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DFFCBE8" w14:textId="77777777" w:rsidR="00ED556E" w:rsidRDefault="00000000">
            <w:pPr>
              <w:jc w:val="center"/>
            </w:pPr>
            <w:r>
              <w:rPr>
                <w:rFonts w:ascii="Calibri" w:eastAsia="Calibri" w:hAnsi="Calibri" w:cs="Calibri"/>
                <w:b/>
                <w:bCs/>
                <w:color w:val="1F3864"/>
                <w:sz w:val="16"/>
                <w:szCs w:val="16"/>
              </w:rPr>
              <w:t>Project Manager</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93E654A" w14:textId="77777777" w:rsidR="00ED556E" w:rsidRDefault="00000000">
            <w:pPr>
              <w:jc w:val="center"/>
            </w:pPr>
            <w:r>
              <w:rPr>
                <w:rFonts w:ascii="Calibri" w:eastAsia="Calibri" w:hAnsi="Calibri" w:cs="Calibri"/>
                <w:b/>
                <w:bCs/>
                <w:color w:val="1F3864"/>
                <w:sz w:val="16"/>
                <w:szCs w:val="16"/>
              </w:rPr>
              <w:t>Technical Lead</w:t>
            </w:r>
          </w:p>
        </w:tc>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9C091D7" w14:textId="77777777" w:rsidR="00ED556E" w:rsidRDefault="00000000">
            <w:pPr>
              <w:jc w:val="center"/>
            </w:pPr>
            <w:r>
              <w:rPr>
                <w:rFonts w:ascii="Calibri" w:eastAsia="Calibri" w:hAnsi="Calibri" w:cs="Calibri"/>
                <w:b/>
                <w:bCs/>
                <w:color w:val="1F3864"/>
                <w:sz w:val="16"/>
                <w:szCs w:val="16"/>
              </w:rPr>
              <w:t>QA Lead</w:t>
            </w:r>
          </w:p>
        </w:tc>
      </w:tr>
      <w:tr w:rsidR="00ED556E" w14:paraId="6D2A54E2"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306B4F" w14:textId="77777777" w:rsidR="00ED556E" w:rsidRDefault="00000000">
            <w:r>
              <w:rPr>
                <w:rFonts w:ascii="Calibri" w:eastAsia="Calibri" w:hAnsi="Calibri" w:cs="Calibri"/>
                <w:i/>
                <w:iCs/>
                <w:color w:val="808080"/>
                <w:sz w:val="16"/>
                <w:szCs w:val="16"/>
              </w:rPr>
              <w:t>Develop Project Charter</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91813A" w14:textId="77777777" w:rsidR="00ED556E" w:rsidRDefault="00000000">
            <w:pPr>
              <w:jc w:val="center"/>
            </w:pPr>
            <w:r>
              <w:rPr>
                <w:rFonts w:ascii="Calibri" w:eastAsia="Calibri" w:hAnsi="Calibri" w:cs="Calibri"/>
                <w:b/>
                <w:bCs/>
                <w:i/>
                <w:iCs/>
                <w:color w:val="808080"/>
                <w:sz w:val="16"/>
                <w:szCs w:val="16"/>
              </w:rPr>
              <w:t>A</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176B82" w14:textId="77777777" w:rsidR="00ED556E" w:rsidRDefault="00000000">
            <w:pPr>
              <w:jc w:val="center"/>
            </w:pPr>
            <w:r>
              <w:rPr>
                <w:rFonts w:ascii="Calibri" w:eastAsia="Calibri" w:hAnsi="Calibri" w:cs="Calibri"/>
                <w:b/>
                <w:bCs/>
                <w:i/>
                <w:iCs/>
                <w:color w:val="808080"/>
                <w:sz w:val="16"/>
                <w:szCs w:val="16"/>
              </w:rPr>
              <w:t>R</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B84211C" w14:textId="77777777" w:rsidR="00ED556E" w:rsidRDefault="00000000">
            <w:pPr>
              <w:jc w:val="center"/>
            </w:pPr>
            <w:r>
              <w:rPr>
                <w:rFonts w:ascii="Calibri" w:eastAsia="Calibri" w:hAnsi="Calibri" w:cs="Calibri"/>
                <w:b/>
                <w:bCs/>
                <w:i/>
                <w:iCs/>
                <w:color w:val="808080"/>
                <w:sz w:val="16"/>
                <w:szCs w:val="16"/>
              </w:rPr>
              <w:t>C</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F70292" w14:textId="77777777" w:rsidR="00ED556E" w:rsidRDefault="00000000">
            <w:pPr>
              <w:jc w:val="center"/>
            </w:pPr>
            <w:r>
              <w:rPr>
                <w:rFonts w:ascii="Calibri" w:eastAsia="Calibri" w:hAnsi="Calibri" w:cs="Calibri"/>
                <w:b/>
                <w:bCs/>
                <w:i/>
                <w:iCs/>
                <w:color w:val="808080"/>
                <w:sz w:val="16"/>
                <w:szCs w:val="16"/>
              </w:rPr>
              <w:t>I</w:t>
            </w:r>
          </w:p>
        </w:tc>
      </w:tr>
      <w:tr w:rsidR="00ED556E" w14:paraId="13D897A3"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C0744A3" w14:textId="77777777" w:rsidR="00ED556E" w:rsidRDefault="00000000">
            <w:r>
              <w:rPr>
                <w:rFonts w:ascii="Calibri" w:eastAsia="Calibri" w:hAnsi="Calibri" w:cs="Calibri"/>
                <w:i/>
                <w:iCs/>
                <w:color w:val="808080"/>
                <w:sz w:val="16"/>
                <w:szCs w:val="16"/>
              </w:rPr>
              <w:t>Approve Business Case</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DE0CF4D" w14:textId="77777777" w:rsidR="00ED556E" w:rsidRDefault="00000000">
            <w:pPr>
              <w:jc w:val="center"/>
            </w:pPr>
            <w:r>
              <w:rPr>
                <w:rFonts w:ascii="Calibri" w:eastAsia="Calibri" w:hAnsi="Calibri" w:cs="Calibri"/>
                <w:b/>
                <w:bCs/>
                <w:i/>
                <w:iCs/>
                <w:color w:val="808080"/>
                <w:sz w:val="16"/>
                <w:szCs w:val="16"/>
              </w:rPr>
              <w:t>A</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7D654A" w14:textId="77777777" w:rsidR="00ED556E" w:rsidRDefault="00000000">
            <w:pPr>
              <w:jc w:val="center"/>
            </w:pPr>
            <w:r>
              <w:rPr>
                <w:rFonts w:ascii="Calibri" w:eastAsia="Calibri" w:hAnsi="Calibri" w:cs="Calibri"/>
                <w:b/>
                <w:bCs/>
                <w:i/>
                <w:iCs/>
                <w:color w:val="808080"/>
                <w:sz w:val="16"/>
                <w:szCs w:val="16"/>
              </w:rPr>
              <w:t>R</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A370B8" w14:textId="77777777" w:rsidR="00ED556E" w:rsidRDefault="00000000">
            <w:pPr>
              <w:jc w:val="center"/>
            </w:pPr>
            <w:r>
              <w:rPr>
                <w:rFonts w:ascii="Calibri" w:eastAsia="Calibri" w:hAnsi="Calibri" w:cs="Calibri"/>
                <w:b/>
                <w:bCs/>
                <w:i/>
                <w:iCs/>
                <w:color w:val="808080"/>
                <w:sz w:val="16"/>
                <w:szCs w:val="16"/>
              </w:rPr>
              <w:t>C</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281C75" w14:textId="77777777" w:rsidR="00ED556E" w:rsidRDefault="00000000">
            <w:pPr>
              <w:jc w:val="center"/>
            </w:pPr>
            <w:r>
              <w:rPr>
                <w:rFonts w:ascii="Calibri" w:eastAsia="Calibri" w:hAnsi="Calibri" w:cs="Calibri"/>
                <w:b/>
                <w:bCs/>
                <w:i/>
                <w:iCs/>
                <w:color w:val="808080"/>
                <w:sz w:val="16"/>
                <w:szCs w:val="16"/>
              </w:rPr>
              <w:t>I</w:t>
            </w:r>
          </w:p>
        </w:tc>
      </w:tr>
      <w:tr w:rsidR="00ED556E" w14:paraId="1064654F"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3E07AD" w14:textId="77777777" w:rsidR="00ED556E" w:rsidRDefault="00000000">
            <w:r>
              <w:rPr>
                <w:rFonts w:ascii="Calibri" w:eastAsia="Calibri" w:hAnsi="Calibri" w:cs="Calibri"/>
                <w:i/>
                <w:iCs/>
                <w:color w:val="808080"/>
                <w:sz w:val="16"/>
                <w:szCs w:val="16"/>
              </w:rPr>
              <w:t>Design Solution</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B97248" w14:textId="77777777" w:rsidR="00ED556E" w:rsidRDefault="00000000">
            <w:pPr>
              <w:jc w:val="center"/>
            </w:pPr>
            <w:r>
              <w:rPr>
                <w:rFonts w:ascii="Calibri" w:eastAsia="Calibri" w:hAnsi="Calibri" w:cs="Calibri"/>
                <w:b/>
                <w:bCs/>
                <w:i/>
                <w:iCs/>
                <w:color w:val="808080"/>
                <w:sz w:val="16"/>
                <w:szCs w:val="16"/>
              </w:rPr>
              <w:t>I</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620680" w14:textId="77777777" w:rsidR="00ED556E" w:rsidRDefault="00000000">
            <w:pPr>
              <w:jc w:val="center"/>
            </w:pPr>
            <w:r>
              <w:rPr>
                <w:rFonts w:ascii="Calibri" w:eastAsia="Calibri" w:hAnsi="Calibri" w:cs="Calibri"/>
                <w:b/>
                <w:bCs/>
                <w:i/>
                <w:iCs/>
                <w:color w:val="808080"/>
                <w:sz w:val="16"/>
                <w:szCs w:val="16"/>
              </w:rPr>
              <w:t>A</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A04E3D" w14:textId="77777777" w:rsidR="00ED556E" w:rsidRDefault="00000000">
            <w:pPr>
              <w:jc w:val="center"/>
            </w:pPr>
            <w:r>
              <w:rPr>
                <w:rFonts w:ascii="Calibri" w:eastAsia="Calibri" w:hAnsi="Calibri" w:cs="Calibri"/>
                <w:b/>
                <w:bCs/>
                <w:i/>
                <w:iCs/>
                <w:color w:val="808080"/>
                <w:sz w:val="16"/>
                <w:szCs w:val="16"/>
              </w:rPr>
              <w:t>R</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1E67006" w14:textId="77777777" w:rsidR="00ED556E" w:rsidRDefault="00000000">
            <w:pPr>
              <w:jc w:val="center"/>
            </w:pPr>
            <w:r>
              <w:rPr>
                <w:rFonts w:ascii="Calibri" w:eastAsia="Calibri" w:hAnsi="Calibri" w:cs="Calibri"/>
                <w:b/>
                <w:bCs/>
                <w:i/>
                <w:iCs/>
                <w:color w:val="808080"/>
                <w:sz w:val="16"/>
                <w:szCs w:val="16"/>
              </w:rPr>
              <w:t>C</w:t>
            </w:r>
          </w:p>
        </w:tc>
      </w:tr>
      <w:tr w:rsidR="00ED556E" w14:paraId="4386BCF1"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8F33FB" w14:textId="77777777" w:rsidR="00ED556E" w:rsidRDefault="00000000">
            <w:r>
              <w:rPr>
                <w:rFonts w:ascii="Calibri" w:eastAsia="Calibri" w:hAnsi="Calibri" w:cs="Calibri"/>
                <w:i/>
                <w:iCs/>
                <w:color w:val="808080"/>
                <w:sz w:val="16"/>
                <w:szCs w:val="16"/>
              </w:rPr>
              <w:t>Test / Quality Assurance</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CA0B6F" w14:textId="77777777" w:rsidR="00ED556E" w:rsidRDefault="00000000">
            <w:pPr>
              <w:jc w:val="center"/>
            </w:pPr>
            <w:r>
              <w:rPr>
                <w:rFonts w:ascii="Calibri" w:eastAsia="Calibri" w:hAnsi="Calibri" w:cs="Calibri"/>
                <w:b/>
                <w:bCs/>
                <w:i/>
                <w:iCs/>
                <w:color w:val="808080"/>
                <w:sz w:val="16"/>
                <w:szCs w:val="16"/>
              </w:rPr>
              <w:t>I</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82586DA" w14:textId="77777777" w:rsidR="00ED556E" w:rsidRDefault="00000000">
            <w:pPr>
              <w:jc w:val="center"/>
            </w:pPr>
            <w:r>
              <w:rPr>
                <w:rFonts w:ascii="Calibri" w:eastAsia="Calibri" w:hAnsi="Calibri" w:cs="Calibri"/>
                <w:b/>
                <w:bCs/>
                <w:i/>
                <w:iCs/>
                <w:color w:val="808080"/>
                <w:sz w:val="16"/>
                <w:szCs w:val="16"/>
              </w:rPr>
              <w:t>C</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2B337D5" w14:textId="77777777" w:rsidR="00ED556E" w:rsidRDefault="00000000">
            <w:pPr>
              <w:jc w:val="center"/>
            </w:pPr>
            <w:r>
              <w:rPr>
                <w:rFonts w:ascii="Calibri" w:eastAsia="Calibri" w:hAnsi="Calibri" w:cs="Calibri"/>
                <w:b/>
                <w:bCs/>
                <w:i/>
                <w:iCs/>
                <w:color w:val="808080"/>
                <w:sz w:val="16"/>
                <w:szCs w:val="16"/>
              </w:rPr>
              <w:t>C</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71A9AB" w14:textId="77777777" w:rsidR="00ED556E" w:rsidRDefault="00000000">
            <w:pPr>
              <w:jc w:val="center"/>
            </w:pPr>
            <w:r>
              <w:rPr>
                <w:rFonts w:ascii="Calibri" w:eastAsia="Calibri" w:hAnsi="Calibri" w:cs="Calibri"/>
                <w:b/>
                <w:bCs/>
                <w:i/>
                <w:iCs/>
                <w:color w:val="808080"/>
                <w:sz w:val="16"/>
                <w:szCs w:val="16"/>
              </w:rPr>
              <w:t>R/A</w:t>
            </w:r>
          </w:p>
        </w:tc>
      </w:tr>
      <w:tr w:rsidR="00ED556E" w14:paraId="702AC803" w14:textId="77777777">
        <w:tblPrEx>
          <w:tblCellMar>
            <w:top w:w="0" w:type="dxa"/>
            <w:bottom w:w="0" w:type="dxa"/>
          </w:tblCellMar>
        </w:tblPrEx>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0B4FC1" w14:textId="77777777" w:rsidR="00ED556E" w:rsidRDefault="00000000">
            <w:r>
              <w:rPr>
                <w:rFonts w:ascii="Calibri" w:eastAsia="Calibri" w:hAnsi="Calibri" w:cs="Calibri"/>
                <w:i/>
                <w:iCs/>
                <w:color w:val="808080"/>
                <w:sz w:val="16"/>
                <w:szCs w:val="16"/>
              </w:rPr>
              <w:t>Final Acceptance &amp; Sign-off</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FF6FAA" w14:textId="77777777" w:rsidR="00ED556E" w:rsidRDefault="00000000">
            <w:pPr>
              <w:jc w:val="center"/>
            </w:pPr>
            <w:r>
              <w:rPr>
                <w:rFonts w:ascii="Calibri" w:eastAsia="Calibri" w:hAnsi="Calibri" w:cs="Calibri"/>
                <w:b/>
                <w:bCs/>
                <w:i/>
                <w:iCs/>
                <w:color w:val="808080"/>
                <w:sz w:val="16"/>
                <w:szCs w:val="16"/>
              </w:rPr>
              <w:t>A</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6B8A58" w14:textId="77777777" w:rsidR="00ED556E" w:rsidRDefault="00000000">
            <w:pPr>
              <w:jc w:val="center"/>
            </w:pPr>
            <w:r>
              <w:rPr>
                <w:rFonts w:ascii="Calibri" w:eastAsia="Calibri" w:hAnsi="Calibri" w:cs="Calibri"/>
                <w:b/>
                <w:bCs/>
                <w:i/>
                <w:iCs/>
                <w:color w:val="808080"/>
                <w:sz w:val="16"/>
                <w:szCs w:val="16"/>
              </w:rPr>
              <w:t>R</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DA75E03" w14:textId="77777777" w:rsidR="00ED556E" w:rsidRDefault="00000000">
            <w:pPr>
              <w:jc w:val="center"/>
            </w:pPr>
            <w:r>
              <w:rPr>
                <w:rFonts w:ascii="Calibri" w:eastAsia="Calibri" w:hAnsi="Calibri" w:cs="Calibri"/>
                <w:b/>
                <w:bCs/>
                <w:i/>
                <w:iCs/>
                <w:color w:val="808080"/>
                <w:sz w:val="16"/>
                <w:szCs w:val="16"/>
              </w:rPr>
              <w:t>I</w:t>
            </w:r>
          </w:p>
        </w:tc>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8CE5F4D" w14:textId="77777777" w:rsidR="00ED556E" w:rsidRDefault="00000000">
            <w:pPr>
              <w:jc w:val="center"/>
            </w:pPr>
            <w:r>
              <w:rPr>
                <w:rFonts w:ascii="Calibri" w:eastAsia="Calibri" w:hAnsi="Calibri" w:cs="Calibri"/>
                <w:b/>
                <w:bCs/>
                <w:i/>
                <w:iCs/>
                <w:color w:val="808080"/>
                <w:sz w:val="16"/>
                <w:szCs w:val="16"/>
              </w:rPr>
              <w:t>C</w:t>
            </w:r>
          </w:p>
        </w:tc>
      </w:tr>
    </w:tbl>
    <w:p w14:paraId="4E0F5533" w14:textId="77777777" w:rsidR="00ED556E" w:rsidRDefault="00000000">
      <w:pPr>
        <w:pBdr>
          <w:bottom w:val="single" w:sz="6" w:space="4" w:color="1F3864"/>
        </w:pBdr>
        <w:spacing w:before="360" w:after="120"/>
      </w:pPr>
      <w:r>
        <w:rPr>
          <w:rFonts w:ascii="Calibri" w:eastAsia="Calibri" w:hAnsi="Calibri" w:cs="Calibri"/>
          <w:b/>
          <w:bCs/>
          <w:color w:val="1F3864"/>
          <w:sz w:val="26"/>
          <w:szCs w:val="26"/>
        </w:rPr>
        <w:t>5. Escalation / Tie-Breaking Rule</w:t>
      </w:r>
    </w:p>
    <w:p w14:paraId="3D445A32"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Define what happens when the RACI Matrix does not resolve a disagreement — for example, when a Consulted party disagrees with the Accountable party's decision.</w:t>
      </w:r>
    </w:p>
    <w:p w14:paraId="024513BF" w14:textId="77777777" w:rsidR="00ED556E" w:rsidRPr="00EC77C9" w:rsidRDefault="00000000">
      <w:pPr>
        <w:spacing w:after="200"/>
        <w:rPr>
          <w:lang w:val="en-GB"/>
        </w:rPr>
      </w:pPr>
      <w:r w:rsidRPr="00EC77C9">
        <w:rPr>
          <w:rFonts w:ascii="Calibri" w:eastAsia="Calibri" w:hAnsi="Calibri" w:cs="Calibri"/>
          <w:i/>
          <w:iCs/>
          <w:color w:val="808080"/>
          <w:lang w:val="en-GB"/>
        </w:rPr>
        <w:t>[e.g., The Accountable party's decision stands unless escalated to the Project Sponsor within 2 business days; the Sponsor's decision is final]</w:t>
      </w:r>
    </w:p>
    <w:p w14:paraId="2F134939" w14:textId="77777777" w:rsidR="00ED556E" w:rsidRPr="00EC77C9" w:rsidRDefault="00000000">
      <w:pPr>
        <w:pBdr>
          <w:bottom w:val="single" w:sz="6" w:space="4" w:color="1F3864"/>
        </w:pBdr>
        <w:spacing w:before="360" w:after="120"/>
        <w:rPr>
          <w:lang w:val="en-GB"/>
        </w:rPr>
      </w:pPr>
      <w:r w:rsidRPr="00EC77C9">
        <w:rPr>
          <w:rFonts w:ascii="Calibri" w:eastAsia="Calibri" w:hAnsi="Calibri" w:cs="Calibri"/>
          <w:b/>
          <w:bCs/>
          <w:color w:val="1F3864"/>
          <w:sz w:val="26"/>
          <w:szCs w:val="26"/>
          <w:lang w:val="en-GB"/>
        </w:rPr>
        <w:t>6. Approval Signatures</w:t>
      </w:r>
    </w:p>
    <w:p w14:paraId="11ECEA73"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Because this document assigns accountability across the team, consider having every role represented sign, not just the Sponsor and PM.</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ED556E" w14:paraId="704494BF"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8EB06FB" w14:textId="77777777" w:rsidR="00ED556E" w:rsidRDefault="00000000">
            <w:pPr>
              <w:jc w:val="center"/>
            </w:pPr>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B77B6C7" w14:textId="77777777" w:rsidR="00ED556E" w:rsidRDefault="00000000">
            <w:pPr>
              <w:jc w:val="center"/>
            </w:pPr>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AABEA34" w14:textId="77777777" w:rsidR="00ED556E" w:rsidRDefault="00000000">
            <w:pPr>
              <w:jc w:val="center"/>
            </w:pPr>
            <w:r>
              <w:rPr>
                <w:rFonts w:ascii="Calibri" w:eastAsia="Calibri" w:hAnsi="Calibri" w:cs="Calibri"/>
                <w:b/>
                <w:bCs/>
                <w:color w:val="1F3864"/>
                <w:sz w:val="16"/>
                <w:szCs w:val="16"/>
              </w:rPr>
              <w:t>Date</w:t>
            </w:r>
          </w:p>
        </w:tc>
      </w:tr>
      <w:tr w:rsidR="00ED556E" w14:paraId="4A18959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0B44A6" w14:textId="77777777" w:rsidR="00ED556E"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553F16" w14:textId="77777777" w:rsidR="00ED556E" w:rsidRDefault="00ED556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622454" w14:textId="77777777" w:rsidR="00ED556E" w:rsidRDefault="00ED556E"/>
        </w:tc>
      </w:tr>
      <w:tr w:rsidR="00ED556E" w14:paraId="30FA78DC"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2F8AFD" w14:textId="77777777" w:rsidR="00ED556E"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6F3CA2D" w14:textId="77777777" w:rsidR="00ED556E" w:rsidRDefault="00ED556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9FF804" w14:textId="77777777" w:rsidR="00ED556E" w:rsidRDefault="00ED556E"/>
        </w:tc>
      </w:tr>
      <w:tr w:rsidR="00ED556E" w14:paraId="233C3F28"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FB6DBC" w14:textId="77777777" w:rsidR="00ED556E" w:rsidRDefault="00000000">
            <w:r>
              <w:rPr>
                <w:rFonts w:ascii="Calibri" w:eastAsia="Calibri" w:hAnsi="Calibri" w:cs="Calibri"/>
                <w:i/>
                <w:iCs/>
                <w:color w:val="808080"/>
                <w:sz w:val="16"/>
                <w:szCs w:val="16"/>
              </w:rPr>
              <w:t>[Technical Lead]</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AD88A9" w14:textId="77777777" w:rsidR="00ED556E" w:rsidRDefault="00ED556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607A30" w14:textId="77777777" w:rsidR="00ED556E" w:rsidRDefault="00ED556E"/>
        </w:tc>
      </w:tr>
      <w:tr w:rsidR="00ED556E" w14:paraId="39F1D454"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4FB274" w14:textId="77777777" w:rsidR="00ED556E" w:rsidRDefault="00000000">
            <w:r>
              <w:rPr>
                <w:rFonts w:ascii="Calibri" w:eastAsia="Calibri" w:hAnsi="Calibri" w:cs="Calibri"/>
                <w:i/>
                <w:iCs/>
                <w:color w:val="808080"/>
                <w:sz w:val="16"/>
                <w:szCs w:val="16"/>
              </w:rPr>
              <w:t>[QA Lead]</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7DEC92" w14:textId="77777777" w:rsidR="00ED556E" w:rsidRDefault="00ED556E"/>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6E9947A" w14:textId="77777777" w:rsidR="00ED556E" w:rsidRDefault="00ED556E"/>
        </w:tc>
      </w:tr>
    </w:tbl>
    <w:p w14:paraId="0D6B6359" w14:textId="14191C57" w:rsidR="00ED556E" w:rsidRDefault="00ED556E"/>
    <w:p w14:paraId="6BCF1616" w14:textId="77777777" w:rsidR="00ED556E" w:rsidRDefault="00000000">
      <w:pPr>
        <w:pBdr>
          <w:bottom w:val="single" w:sz="6" w:space="4" w:color="1F3864"/>
        </w:pBdr>
        <w:spacing w:before="360" w:after="120"/>
      </w:pPr>
      <w:r>
        <w:rPr>
          <w:rFonts w:ascii="Calibri" w:eastAsia="Calibri" w:hAnsi="Calibri" w:cs="Calibri"/>
          <w:b/>
          <w:bCs/>
          <w:color w:val="1F3864"/>
          <w:sz w:val="26"/>
          <w:szCs w:val="26"/>
        </w:rPr>
        <w:t>7. Version / Revision History</w:t>
      </w:r>
    </w:p>
    <w:p w14:paraId="028F3226"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Revisit this document whenever roles change, new workstreams are added, or the team structure evolves.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ED556E" w14:paraId="19F52380"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A837B80" w14:textId="77777777" w:rsidR="00ED556E" w:rsidRDefault="00000000">
            <w:pPr>
              <w:jc w:val="center"/>
            </w:pPr>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125B0F9" w14:textId="77777777" w:rsidR="00ED556E" w:rsidRDefault="00000000">
            <w:pPr>
              <w:jc w:val="center"/>
            </w:pPr>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031847" w14:textId="77777777" w:rsidR="00ED556E" w:rsidRDefault="00000000">
            <w:pPr>
              <w:jc w:val="center"/>
            </w:pPr>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7C70AC6" w14:textId="77777777" w:rsidR="00ED556E" w:rsidRDefault="00000000">
            <w:pPr>
              <w:jc w:val="center"/>
            </w:pPr>
            <w:r>
              <w:rPr>
                <w:rFonts w:ascii="Calibri" w:eastAsia="Calibri" w:hAnsi="Calibri" w:cs="Calibri"/>
                <w:b/>
                <w:bCs/>
                <w:color w:val="1F3864"/>
                <w:sz w:val="16"/>
                <w:szCs w:val="16"/>
              </w:rPr>
              <w:t>Change Description</w:t>
            </w:r>
          </w:p>
        </w:tc>
      </w:tr>
      <w:tr w:rsidR="00ED556E" w14:paraId="5CA78CB7"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5FA99C" w14:textId="77777777" w:rsidR="00ED556E"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FAA3C9" w14:textId="77777777" w:rsidR="00ED556E"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6A0EE4" w14:textId="77777777" w:rsidR="00ED556E"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CA157F" w14:textId="77777777" w:rsidR="00ED556E" w:rsidRDefault="00000000">
            <w:r>
              <w:rPr>
                <w:rFonts w:ascii="Calibri" w:eastAsia="Calibri" w:hAnsi="Calibri" w:cs="Calibri"/>
                <w:i/>
                <w:iCs/>
                <w:color w:val="808080"/>
                <w:sz w:val="16"/>
                <w:szCs w:val="16"/>
              </w:rPr>
              <w:t>Initial draft</w:t>
            </w:r>
          </w:p>
        </w:tc>
      </w:tr>
    </w:tbl>
    <w:p w14:paraId="22CE31AF" w14:textId="77777777" w:rsidR="00ED556E" w:rsidRDefault="00000000">
      <w:r>
        <w:br w:type="page"/>
      </w:r>
    </w:p>
    <w:p w14:paraId="5B54BAF3" w14:textId="77777777" w:rsidR="00ED556E" w:rsidRPr="00EC77C9" w:rsidRDefault="00000000">
      <w:pPr>
        <w:pBdr>
          <w:bottom w:val="single" w:sz="6" w:space="4" w:color="1F3864"/>
        </w:pBdr>
        <w:spacing w:before="360" w:after="120"/>
        <w:rPr>
          <w:lang w:val="en-GB"/>
        </w:rPr>
      </w:pPr>
      <w:r w:rsidRPr="00EC77C9">
        <w:rPr>
          <w:rFonts w:ascii="Calibri" w:eastAsia="Calibri" w:hAnsi="Calibri" w:cs="Calibri"/>
          <w:b/>
          <w:bCs/>
          <w:color w:val="1F3864"/>
          <w:sz w:val="26"/>
          <w:szCs w:val="26"/>
          <w:lang w:val="en-GB"/>
        </w:rPr>
        <w:lastRenderedPageBreak/>
        <w:t>Appendix A: How to Fill Out This Template</w:t>
      </w:r>
    </w:p>
    <w:p w14:paraId="5C94D4D7" w14:textId="77777777" w:rsidR="00ED556E" w:rsidRPr="00EC77C9" w:rsidRDefault="00000000">
      <w:pPr>
        <w:spacing w:after="120"/>
        <w:rPr>
          <w:lang w:val="en-GB"/>
        </w:rPr>
      </w:pPr>
      <w:r w:rsidRPr="00EC77C9">
        <w:rPr>
          <w:rFonts w:ascii="Calibri" w:eastAsia="Calibri" w:hAnsi="Calibri" w:cs="Calibri"/>
          <w:i/>
          <w:iCs/>
          <w:color w:val="44546A"/>
          <w:sz w:val="18"/>
          <w:szCs w:val="18"/>
          <w:lang w:val="en-GB"/>
        </w:rPr>
        <w:t>This appendix is for reference only — it explains how to complete each section of this document. Remove before final distribution if not needed.</w:t>
      </w:r>
    </w:p>
    <w:p w14:paraId="54B630C5" w14:textId="77777777" w:rsidR="00ED556E" w:rsidRPr="00EC77C9" w:rsidRDefault="00000000">
      <w:pPr>
        <w:spacing w:after="40"/>
        <w:rPr>
          <w:lang w:val="en-GB"/>
        </w:rPr>
      </w:pPr>
      <w:r w:rsidRPr="00EC77C9">
        <w:rPr>
          <w:rFonts w:ascii="Calibri" w:eastAsia="Calibri" w:hAnsi="Calibri" w:cs="Calibri"/>
          <w:b/>
          <w:bCs/>
          <w:color w:val="1F3864"/>
          <w:lang w:val="en-GB"/>
        </w:rPr>
        <w:t>Before you start:</w:t>
      </w:r>
    </w:p>
    <w:p w14:paraId="6C79C849" w14:textId="77777777" w:rsidR="00ED556E" w:rsidRPr="00EC77C9" w:rsidRDefault="00000000">
      <w:pPr>
        <w:spacing w:after="80"/>
        <w:rPr>
          <w:lang w:val="en-GB"/>
        </w:rPr>
      </w:pPr>
      <w:r w:rsidRPr="00EC77C9">
        <w:rPr>
          <w:rFonts w:ascii="Calibri" w:eastAsia="Calibri" w:hAnsi="Calibri" w:cs="Calibri"/>
          <w:i/>
          <w:iCs/>
          <w:color w:val="808080"/>
          <w:sz w:val="18"/>
          <w:szCs w:val="18"/>
          <w:lang w:val="en-GB"/>
        </w:rPr>
        <w:t>•  List the project's major activities/deliverables (from the WBS or Charter) and the roles involved before assigning RACI codes — trying to do both at once leads to an inconsistent matrix.</w:t>
      </w:r>
    </w:p>
    <w:p w14:paraId="170586BE" w14:textId="77777777" w:rsidR="00ED556E" w:rsidRPr="00EC77C9" w:rsidRDefault="00000000">
      <w:pPr>
        <w:spacing w:after="200"/>
        <w:rPr>
          <w:lang w:val="en-GB"/>
        </w:rPr>
      </w:pPr>
      <w:r w:rsidRPr="00EC77C9">
        <w:rPr>
          <w:rFonts w:ascii="Calibri" w:eastAsia="Calibri" w:hAnsi="Calibri" w:cs="Calibri"/>
          <w:i/>
          <w:iCs/>
          <w:color w:val="808080"/>
          <w:sz w:val="18"/>
          <w:szCs w:val="18"/>
          <w:lang w:val="en-GB"/>
        </w:rPr>
        <w:t xml:space="preserve">•  This document defines roles and the RACI legend; the companion RACI Matrix (Excel) holds the full grid across every activity and </w:t>
      </w:r>
      <w:proofErr w:type="gramStart"/>
      <w:r w:rsidRPr="00EC77C9">
        <w:rPr>
          <w:rFonts w:ascii="Calibri" w:eastAsia="Calibri" w:hAnsi="Calibri" w:cs="Calibri"/>
          <w:i/>
          <w:iCs/>
          <w:color w:val="808080"/>
          <w:sz w:val="18"/>
          <w:szCs w:val="18"/>
          <w:lang w:val="en-GB"/>
        </w:rPr>
        <w:t>role, and</w:t>
      </w:r>
      <w:proofErr w:type="gramEnd"/>
      <w:r w:rsidRPr="00EC77C9">
        <w:rPr>
          <w:rFonts w:ascii="Calibri" w:eastAsia="Calibri" w:hAnsi="Calibri" w:cs="Calibri"/>
          <w:i/>
          <w:iCs/>
          <w:color w:val="808080"/>
          <w:sz w:val="18"/>
          <w:szCs w:val="18"/>
          <w:lang w:val="en-GB"/>
        </w:rPr>
        <w:t xml:space="preserve"> is what the team references day-to-day.</w:t>
      </w:r>
    </w:p>
    <w:p w14:paraId="4A0EE1FE" w14:textId="77777777" w:rsidR="00ED556E"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ED556E" w14:paraId="447AD460"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800A53D" w14:textId="77777777" w:rsidR="00ED556E" w:rsidRDefault="00000000">
            <w:pPr>
              <w:jc w:val="center"/>
            </w:pPr>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BCFF872" w14:textId="77777777" w:rsidR="00ED556E" w:rsidRDefault="00000000">
            <w:pPr>
              <w:jc w:val="center"/>
            </w:pPr>
            <w:r>
              <w:rPr>
                <w:rFonts w:ascii="Calibri" w:eastAsia="Calibri" w:hAnsi="Calibri" w:cs="Calibri"/>
                <w:b/>
                <w:bCs/>
                <w:color w:val="1F3864"/>
                <w:sz w:val="16"/>
                <w:szCs w:val="16"/>
              </w:rPr>
              <w:t>How to Fill It</w:t>
            </w:r>
          </w:p>
        </w:tc>
      </w:tr>
      <w:tr w:rsidR="00ED556E" w:rsidRPr="00EC77C9" w14:paraId="11696E3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325219" w14:textId="77777777" w:rsidR="00ED556E"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846027" w14:textId="77777777" w:rsidR="00ED556E" w:rsidRPr="00EC77C9" w:rsidRDefault="00000000">
            <w:pPr>
              <w:rPr>
                <w:lang w:val="en-GB"/>
              </w:rPr>
            </w:pPr>
            <w:r w:rsidRPr="00EC77C9">
              <w:rPr>
                <w:rFonts w:ascii="Calibri" w:eastAsia="Calibri" w:hAnsi="Calibri" w:cs="Calibri"/>
                <w:i/>
                <w:iCs/>
                <w:color w:val="808080"/>
                <w:sz w:val="16"/>
                <w:szCs w:val="16"/>
                <w:lang w:val="en-GB"/>
              </w:rPr>
              <w:t>Keep to 2-3 sentences. No need to justify the RACI concept itself — just note why role clarity matters for this specific project.</w:t>
            </w:r>
          </w:p>
        </w:tc>
      </w:tr>
      <w:tr w:rsidR="00ED556E" w:rsidRPr="00EC77C9" w14:paraId="6E76E4B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B52638" w14:textId="77777777" w:rsidR="00ED556E" w:rsidRDefault="00000000">
            <w:r>
              <w:rPr>
                <w:rFonts w:ascii="Calibri" w:eastAsia="Calibri" w:hAnsi="Calibri" w:cs="Calibri"/>
                <w:i/>
                <w:iCs/>
                <w:color w:val="808080"/>
                <w:sz w:val="16"/>
                <w:szCs w:val="16"/>
              </w:rPr>
              <w:t>2. RACI Legend</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87F2B6" w14:textId="77777777" w:rsidR="00ED556E" w:rsidRPr="00EC77C9" w:rsidRDefault="00000000">
            <w:pPr>
              <w:rPr>
                <w:lang w:val="en-GB"/>
              </w:rPr>
            </w:pPr>
            <w:r w:rsidRPr="00EC77C9">
              <w:rPr>
                <w:rFonts w:ascii="Calibri" w:eastAsia="Calibri" w:hAnsi="Calibri" w:cs="Calibri"/>
                <w:i/>
                <w:iCs/>
                <w:color w:val="808080"/>
                <w:sz w:val="16"/>
                <w:szCs w:val="16"/>
                <w:lang w:val="en-GB"/>
              </w:rPr>
              <w:t>Keep the standard four codes unless your organization has a documented reason to extend the model (e.g., RACI-VS, adding Verifies/Signs-off) — extending it without a clear reason usually adds confusion, not clarity.</w:t>
            </w:r>
          </w:p>
        </w:tc>
      </w:tr>
      <w:tr w:rsidR="00ED556E" w:rsidRPr="00EC77C9" w14:paraId="4812007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312DF3" w14:textId="77777777" w:rsidR="00ED556E" w:rsidRDefault="00000000">
            <w:r>
              <w:rPr>
                <w:rFonts w:ascii="Calibri" w:eastAsia="Calibri" w:hAnsi="Calibri" w:cs="Calibri"/>
                <w:i/>
                <w:iCs/>
                <w:color w:val="808080"/>
                <w:sz w:val="16"/>
                <w:szCs w:val="16"/>
              </w:rPr>
              <w:t>3. Roles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BCABA8" w14:textId="77777777" w:rsidR="00ED556E" w:rsidRPr="00EC77C9" w:rsidRDefault="00000000">
            <w:pPr>
              <w:rPr>
                <w:lang w:val="en-GB"/>
              </w:rPr>
            </w:pPr>
            <w:r w:rsidRPr="00EC77C9">
              <w:rPr>
                <w:rFonts w:ascii="Calibri" w:eastAsia="Calibri" w:hAnsi="Calibri" w:cs="Calibri"/>
                <w:i/>
                <w:iCs/>
                <w:color w:val="808080"/>
                <w:sz w:val="16"/>
                <w:szCs w:val="16"/>
                <w:lang w:val="en-GB"/>
              </w:rPr>
              <w:t>Describe roles, not named individuals — a role description should still make sense if the person in that role changes.</w:t>
            </w:r>
          </w:p>
        </w:tc>
      </w:tr>
      <w:tr w:rsidR="00ED556E" w:rsidRPr="00EC77C9" w14:paraId="292ADBE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A94E37" w14:textId="77777777" w:rsidR="00ED556E" w:rsidRDefault="00000000">
            <w:r>
              <w:rPr>
                <w:rFonts w:ascii="Calibri" w:eastAsia="Calibri" w:hAnsi="Calibri" w:cs="Calibri"/>
                <w:i/>
                <w:iCs/>
                <w:color w:val="808080"/>
                <w:sz w:val="16"/>
                <w:szCs w:val="16"/>
              </w:rPr>
              <w:t>4. RACI Matrix (Summary Reference)</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B2A8485" w14:textId="77777777" w:rsidR="00ED556E" w:rsidRPr="00EC77C9" w:rsidRDefault="00000000">
            <w:pPr>
              <w:rPr>
                <w:lang w:val="en-GB"/>
              </w:rPr>
            </w:pPr>
            <w:r w:rsidRPr="00EC77C9">
              <w:rPr>
                <w:rFonts w:ascii="Calibri" w:eastAsia="Calibri" w:hAnsi="Calibri" w:cs="Calibri"/>
                <w:i/>
                <w:iCs/>
                <w:color w:val="808080"/>
                <w:sz w:val="16"/>
                <w:szCs w:val="16"/>
                <w:lang w:val="en-GB"/>
              </w:rPr>
              <w:t>Only include a handful of illustrative rows here; the full matrix belongs in the Excel companion. Use this section to sanity-check that the legend and roles above are being applied consistently, not as the complete reference.</w:t>
            </w:r>
          </w:p>
        </w:tc>
      </w:tr>
      <w:tr w:rsidR="00ED556E" w:rsidRPr="00EC77C9" w14:paraId="60A5686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43E571" w14:textId="77777777" w:rsidR="00ED556E" w:rsidRDefault="00000000">
            <w:r>
              <w:rPr>
                <w:rFonts w:ascii="Calibri" w:eastAsia="Calibri" w:hAnsi="Calibri" w:cs="Calibri"/>
                <w:i/>
                <w:iCs/>
                <w:color w:val="808080"/>
                <w:sz w:val="16"/>
                <w:szCs w:val="16"/>
              </w:rPr>
              <w:t>5. Escalation / Tie-Breaking Rule</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C611CC" w14:textId="77777777" w:rsidR="00ED556E" w:rsidRPr="00EC77C9" w:rsidRDefault="00000000">
            <w:pPr>
              <w:rPr>
                <w:lang w:val="en-GB"/>
              </w:rPr>
            </w:pPr>
            <w:r w:rsidRPr="00EC77C9">
              <w:rPr>
                <w:rFonts w:ascii="Calibri" w:eastAsia="Calibri" w:hAnsi="Calibri" w:cs="Calibri"/>
                <w:i/>
                <w:iCs/>
                <w:color w:val="808080"/>
                <w:sz w:val="16"/>
                <w:szCs w:val="16"/>
                <w:lang w:val="en-GB"/>
              </w:rPr>
              <w:t>Be specific about timeframe and final authority — 'discuss and resolve' is not a rule; 'escalate to the Sponsor within 2 business days, whose decision is final' is.</w:t>
            </w:r>
          </w:p>
        </w:tc>
      </w:tr>
      <w:tr w:rsidR="00ED556E" w:rsidRPr="00EC77C9" w14:paraId="34050CF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A2C7C1" w14:textId="77777777" w:rsidR="00ED556E" w:rsidRDefault="00000000">
            <w:r>
              <w:rPr>
                <w:rFonts w:ascii="Calibri" w:eastAsia="Calibri" w:hAnsi="Calibri" w:cs="Calibri"/>
                <w:i/>
                <w:iCs/>
                <w:color w:val="808080"/>
                <w:sz w:val="16"/>
                <w:szCs w:val="16"/>
              </w:rPr>
              <w:t>6.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D60185" w14:textId="77777777" w:rsidR="00ED556E" w:rsidRPr="00EC77C9" w:rsidRDefault="00000000">
            <w:pPr>
              <w:rPr>
                <w:lang w:val="en-GB"/>
              </w:rPr>
            </w:pPr>
            <w:r w:rsidRPr="00EC77C9">
              <w:rPr>
                <w:rFonts w:ascii="Calibri" w:eastAsia="Calibri" w:hAnsi="Calibri" w:cs="Calibri"/>
                <w:i/>
                <w:iCs/>
                <w:color w:val="808080"/>
                <w:sz w:val="16"/>
                <w:szCs w:val="16"/>
                <w:lang w:val="en-GB"/>
              </w:rPr>
              <w:t xml:space="preserve">The more roles that sign, the more </w:t>
            </w:r>
            <w:proofErr w:type="gramStart"/>
            <w:r w:rsidRPr="00EC77C9">
              <w:rPr>
                <w:rFonts w:ascii="Calibri" w:eastAsia="Calibri" w:hAnsi="Calibri" w:cs="Calibri"/>
                <w:i/>
                <w:iCs/>
                <w:color w:val="808080"/>
                <w:sz w:val="16"/>
                <w:szCs w:val="16"/>
                <w:lang w:val="en-GB"/>
              </w:rPr>
              <w:t>this functions</w:t>
            </w:r>
            <w:proofErr w:type="gramEnd"/>
            <w:r w:rsidRPr="00EC77C9">
              <w:rPr>
                <w:rFonts w:ascii="Calibri" w:eastAsia="Calibri" w:hAnsi="Calibri" w:cs="Calibri"/>
                <w:i/>
                <w:iCs/>
                <w:color w:val="808080"/>
                <w:sz w:val="16"/>
                <w:szCs w:val="16"/>
                <w:lang w:val="en-GB"/>
              </w:rPr>
              <w:t xml:space="preserve"> as a real commitment rather than a document nobody read.</w:t>
            </w:r>
          </w:p>
        </w:tc>
      </w:tr>
    </w:tbl>
    <w:p w14:paraId="40CECAFA" w14:textId="77777777" w:rsidR="00ED556E" w:rsidRPr="00EC77C9" w:rsidRDefault="00ED556E">
      <w:pPr>
        <w:spacing w:before="200"/>
        <w:rPr>
          <w:lang w:val="en-GB"/>
        </w:rPr>
      </w:pPr>
    </w:p>
    <w:p w14:paraId="584DA698" w14:textId="77777777" w:rsidR="00ED556E" w:rsidRPr="00EC77C9" w:rsidRDefault="00000000">
      <w:pPr>
        <w:spacing w:after="40"/>
        <w:rPr>
          <w:lang w:val="en-GB"/>
        </w:rPr>
      </w:pPr>
      <w:r w:rsidRPr="00EC77C9">
        <w:rPr>
          <w:rFonts w:ascii="Calibri" w:eastAsia="Calibri" w:hAnsi="Calibri" w:cs="Calibri"/>
          <w:b/>
          <w:bCs/>
          <w:color w:val="1F3864"/>
          <w:lang w:val="en-GB"/>
        </w:rPr>
        <w:t>Common mistakes to avoid:</w:t>
      </w:r>
    </w:p>
    <w:p w14:paraId="35FD03E4" w14:textId="77777777" w:rsidR="00ED556E" w:rsidRPr="00EC77C9" w:rsidRDefault="00000000">
      <w:pPr>
        <w:spacing w:after="60"/>
        <w:rPr>
          <w:lang w:val="en-GB"/>
        </w:rPr>
      </w:pPr>
      <w:r w:rsidRPr="00EC77C9">
        <w:rPr>
          <w:rFonts w:ascii="Calibri" w:eastAsia="Calibri" w:hAnsi="Calibri" w:cs="Calibri"/>
          <w:i/>
          <w:iCs/>
          <w:color w:val="808080"/>
          <w:sz w:val="18"/>
          <w:szCs w:val="18"/>
          <w:lang w:val="en-GB"/>
        </w:rPr>
        <w:t>•  Assigning more than one 'A' to a single activity — accountability that is shared by two people is effectively owned by no one.</w:t>
      </w:r>
    </w:p>
    <w:p w14:paraId="468B002B" w14:textId="77777777" w:rsidR="00ED556E" w:rsidRPr="00EC77C9" w:rsidRDefault="00000000">
      <w:pPr>
        <w:spacing w:after="60"/>
        <w:rPr>
          <w:lang w:val="en-GB"/>
        </w:rPr>
      </w:pPr>
      <w:r w:rsidRPr="00EC77C9">
        <w:rPr>
          <w:rFonts w:ascii="Calibri" w:eastAsia="Calibri" w:hAnsi="Calibri" w:cs="Calibri"/>
          <w:i/>
          <w:iCs/>
          <w:color w:val="808080"/>
          <w:sz w:val="18"/>
          <w:szCs w:val="18"/>
          <w:lang w:val="en-GB"/>
        </w:rPr>
        <w:t>•  Marking too many roles as 'C' (Consulted) for every activity — if everyone must be consulted on everything, decisions slow to a crawl. Reserve 'C' for roles whose input genuinely changes the outcome.</w:t>
      </w:r>
    </w:p>
    <w:p w14:paraId="5D925041" w14:textId="77777777" w:rsidR="00ED556E" w:rsidRPr="00EC77C9" w:rsidRDefault="00000000">
      <w:pPr>
        <w:spacing w:after="60"/>
        <w:rPr>
          <w:lang w:val="en-GB"/>
        </w:rPr>
      </w:pPr>
      <w:r w:rsidRPr="00EC77C9">
        <w:rPr>
          <w:rFonts w:ascii="Calibri" w:eastAsia="Calibri" w:hAnsi="Calibri" w:cs="Calibri"/>
          <w:i/>
          <w:iCs/>
          <w:color w:val="808080"/>
          <w:sz w:val="18"/>
          <w:szCs w:val="18"/>
          <w:lang w:val="en-GB"/>
        </w:rPr>
        <w:t xml:space="preserve">•  Building this matrix once at </w:t>
      </w:r>
      <w:proofErr w:type="spellStart"/>
      <w:r w:rsidRPr="00EC77C9">
        <w:rPr>
          <w:rFonts w:ascii="Calibri" w:eastAsia="Calibri" w:hAnsi="Calibri" w:cs="Calibri"/>
          <w:i/>
          <w:iCs/>
          <w:color w:val="808080"/>
          <w:sz w:val="18"/>
          <w:szCs w:val="18"/>
          <w:lang w:val="en-GB"/>
        </w:rPr>
        <w:t>kickoff</w:t>
      </w:r>
      <w:proofErr w:type="spellEnd"/>
      <w:r w:rsidRPr="00EC77C9">
        <w:rPr>
          <w:rFonts w:ascii="Calibri" w:eastAsia="Calibri" w:hAnsi="Calibri" w:cs="Calibri"/>
          <w:i/>
          <w:iCs/>
          <w:color w:val="808080"/>
          <w:sz w:val="18"/>
          <w:szCs w:val="18"/>
          <w:lang w:val="en-GB"/>
        </w:rPr>
        <w:t xml:space="preserve"> and never revisiting it — update it whenever the team structure or major activities change materially.</w:t>
      </w:r>
    </w:p>
    <w:sectPr w:rsidR="00ED556E" w:rsidRPr="00EC77C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00FB2" w14:textId="77777777" w:rsidR="002A169B" w:rsidRDefault="002A169B">
      <w:r>
        <w:separator/>
      </w:r>
    </w:p>
  </w:endnote>
  <w:endnote w:type="continuationSeparator" w:id="0">
    <w:p w14:paraId="23D0FF07" w14:textId="77777777" w:rsidR="002A169B" w:rsidRDefault="002A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987B" w14:textId="77777777" w:rsidR="00ED556E"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225D81CC" w14:textId="77777777" w:rsidR="00ED556E"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EC77C9">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EC77C9">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C3FE" w14:textId="77777777" w:rsidR="002A169B" w:rsidRDefault="002A169B">
      <w:r>
        <w:separator/>
      </w:r>
    </w:p>
  </w:footnote>
  <w:footnote w:type="continuationSeparator" w:id="0">
    <w:p w14:paraId="43E52860" w14:textId="77777777" w:rsidR="002A169B" w:rsidRDefault="002A1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C6EA" w14:textId="77777777" w:rsidR="00ED556E" w:rsidRDefault="00000000">
    <w:pPr>
      <w:pBdr>
        <w:bottom w:val="single" w:sz="4" w:space="4" w:color="BFBFBF"/>
      </w:pBdr>
      <w:jc w:val="right"/>
    </w:pPr>
    <w:r>
      <w:rPr>
        <w:noProof/>
      </w:rPr>
      <w:drawing>
        <wp:inline distT="0" distB="0" distL="0" distR="0" wp14:anchorId="7CECC1D0" wp14:editId="21D4331D">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1F5"/>
    <w:multiLevelType w:val="hybridMultilevel"/>
    <w:tmpl w:val="DB76BA96"/>
    <w:lvl w:ilvl="0" w:tplc="C1C8BD50">
      <w:start w:val="1"/>
      <w:numFmt w:val="bullet"/>
      <w:lvlText w:val="●"/>
      <w:lvlJc w:val="left"/>
      <w:pPr>
        <w:ind w:left="720" w:hanging="360"/>
      </w:pPr>
    </w:lvl>
    <w:lvl w:ilvl="1" w:tplc="44143A8E">
      <w:start w:val="1"/>
      <w:numFmt w:val="bullet"/>
      <w:lvlText w:val="○"/>
      <w:lvlJc w:val="left"/>
      <w:pPr>
        <w:ind w:left="1440" w:hanging="360"/>
      </w:pPr>
    </w:lvl>
    <w:lvl w:ilvl="2" w:tplc="BBA06892">
      <w:start w:val="1"/>
      <w:numFmt w:val="bullet"/>
      <w:lvlText w:val="■"/>
      <w:lvlJc w:val="left"/>
      <w:pPr>
        <w:ind w:left="2160" w:hanging="360"/>
      </w:pPr>
    </w:lvl>
    <w:lvl w:ilvl="3" w:tplc="293093BC">
      <w:start w:val="1"/>
      <w:numFmt w:val="bullet"/>
      <w:lvlText w:val="●"/>
      <w:lvlJc w:val="left"/>
      <w:pPr>
        <w:ind w:left="2880" w:hanging="360"/>
      </w:pPr>
    </w:lvl>
    <w:lvl w:ilvl="4" w:tplc="050E5216">
      <w:start w:val="1"/>
      <w:numFmt w:val="bullet"/>
      <w:lvlText w:val="○"/>
      <w:lvlJc w:val="left"/>
      <w:pPr>
        <w:ind w:left="3600" w:hanging="360"/>
      </w:pPr>
    </w:lvl>
    <w:lvl w:ilvl="5" w:tplc="AF0E5B5C">
      <w:start w:val="1"/>
      <w:numFmt w:val="bullet"/>
      <w:lvlText w:val="■"/>
      <w:lvlJc w:val="left"/>
      <w:pPr>
        <w:ind w:left="4320" w:hanging="360"/>
      </w:pPr>
    </w:lvl>
    <w:lvl w:ilvl="6" w:tplc="5EA0AC6A">
      <w:start w:val="1"/>
      <w:numFmt w:val="bullet"/>
      <w:lvlText w:val="●"/>
      <w:lvlJc w:val="left"/>
      <w:pPr>
        <w:ind w:left="5040" w:hanging="360"/>
      </w:pPr>
    </w:lvl>
    <w:lvl w:ilvl="7" w:tplc="EE48F600">
      <w:start w:val="1"/>
      <w:numFmt w:val="bullet"/>
      <w:lvlText w:val="●"/>
      <w:lvlJc w:val="left"/>
      <w:pPr>
        <w:ind w:left="5760" w:hanging="360"/>
      </w:pPr>
    </w:lvl>
    <w:lvl w:ilvl="8" w:tplc="11E876AE">
      <w:start w:val="1"/>
      <w:numFmt w:val="bullet"/>
      <w:lvlText w:val="●"/>
      <w:lvlJc w:val="left"/>
      <w:pPr>
        <w:ind w:left="6480" w:hanging="360"/>
      </w:pPr>
    </w:lvl>
  </w:abstractNum>
  <w:num w:numId="1" w16cid:durableId="3075892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56E"/>
    <w:rsid w:val="002A169B"/>
    <w:rsid w:val="004B5256"/>
    <w:rsid w:val="00EC77C9"/>
    <w:rsid w:val="00ED55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981B"/>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4563</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2026-07-05T20:29:00Z</dcterms:created>
  <dcterms:modified xsi:type="dcterms:W3CDTF">2026-07-05T20:29:00Z</dcterms:modified>
</cp:coreProperties>
</file>